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C5EB" w14:textId="77777777" w:rsidR="00315099" w:rsidRDefault="00315099" w:rsidP="00DB355F">
      <w:pPr>
        <w:jc w:val="center"/>
      </w:pPr>
    </w:p>
    <w:p w14:paraId="004CB83E" w14:textId="77777777" w:rsidR="00E24FA5" w:rsidRDefault="00E24FA5" w:rsidP="00E24FA5">
      <w:pPr>
        <w:pStyle w:val="Body"/>
        <w:spacing w:line="480" w:lineRule="auto"/>
        <w:ind w:firstLine="720"/>
        <w:rPr>
          <w:rFonts w:ascii="Times New Roman" w:eastAsia="Times New Roman" w:hAnsi="Times New Roman" w:cs="Times New Roman"/>
          <w:sz w:val="24"/>
          <w:szCs w:val="24"/>
        </w:rPr>
      </w:pPr>
    </w:p>
    <w:p w14:paraId="1A44DD45"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5EE96321"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3A8CC0A3"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44C6FC7D"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20D127FF"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12F81A49"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53152248"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6CD11419" w14:textId="77777777" w:rsidR="00E24FA5" w:rsidRPr="00C83C90" w:rsidRDefault="002B49E0" w:rsidP="00E24FA5">
      <w:pPr>
        <w:pStyle w:val="Body"/>
        <w:spacing w:line="480" w:lineRule="auto"/>
        <w:ind w:firstLine="720"/>
        <w:jc w:val="center"/>
        <w:rPr>
          <w:rFonts w:ascii="Times New Roman" w:eastAsia="Times New Roman" w:hAnsi="Times New Roman" w:cs="Times New Roman"/>
          <w:sz w:val="24"/>
          <w:szCs w:val="24"/>
        </w:rPr>
      </w:pPr>
      <w:r w:rsidRPr="00C83C90">
        <w:rPr>
          <w:rFonts w:ascii="Times New Roman" w:hAnsi="Times New Roman"/>
          <w:sz w:val="24"/>
          <w:szCs w:val="24"/>
        </w:rPr>
        <w:t>The Impacts of Poverty</w:t>
      </w:r>
    </w:p>
    <w:p w14:paraId="2BFCEB29" w14:textId="77777777" w:rsidR="00E24FA5" w:rsidRPr="00C83C90" w:rsidRDefault="002B49E0" w:rsidP="00E24FA5">
      <w:pPr>
        <w:pStyle w:val="Body"/>
        <w:spacing w:line="480" w:lineRule="auto"/>
        <w:ind w:firstLine="720"/>
        <w:jc w:val="center"/>
        <w:rPr>
          <w:rFonts w:ascii="Times New Roman" w:eastAsia="Times New Roman" w:hAnsi="Times New Roman" w:cs="Times New Roman"/>
          <w:sz w:val="24"/>
          <w:szCs w:val="24"/>
        </w:rPr>
      </w:pPr>
      <w:r w:rsidRPr="00C83C90">
        <w:rPr>
          <w:rFonts w:ascii="Times New Roman" w:hAnsi="Times New Roman"/>
          <w:sz w:val="24"/>
          <w:szCs w:val="24"/>
        </w:rPr>
        <w:t>Paige Richert</w:t>
      </w:r>
    </w:p>
    <w:p w14:paraId="20D642E9" w14:textId="77777777" w:rsidR="00E24FA5" w:rsidRPr="00C83C90" w:rsidRDefault="002B49E0" w:rsidP="00E24FA5">
      <w:pPr>
        <w:pStyle w:val="Body"/>
        <w:spacing w:line="480" w:lineRule="auto"/>
        <w:ind w:firstLine="720"/>
        <w:jc w:val="center"/>
        <w:rPr>
          <w:rFonts w:ascii="Times New Roman" w:eastAsia="Times New Roman" w:hAnsi="Times New Roman" w:cs="Times New Roman"/>
          <w:sz w:val="24"/>
          <w:szCs w:val="24"/>
        </w:rPr>
      </w:pPr>
      <w:r w:rsidRPr="00C83C90">
        <w:rPr>
          <w:rFonts w:ascii="Times New Roman" w:hAnsi="Times New Roman"/>
          <w:sz w:val="24"/>
          <w:szCs w:val="24"/>
        </w:rPr>
        <w:t>Gustavus Adolphus</w:t>
      </w:r>
    </w:p>
    <w:p w14:paraId="56D1B544" w14:textId="77777777" w:rsidR="00E24FA5" w:rsidRPr="00C83C90" w:rsidRDefault="002B49E0" w:rsidP="00E24FA5">
      <w:pPr>
        <w:pStyle w:val="Body"/>
        <w:spacing w:line="480" w:lineRule="auto"/>
        <w:ind w:firstLine="720"/>
        <w:jc w:val="center"/>
        <w:rPr>
          <w:rFonts w:ascii="Times New Roman" w:eastAsia="Times New Roman" w:hAnsi="Times New Roman" w:cs="Times New Roman"/>
          <w:sz w:val="24"/>
          <w:szCs w:val="24"/>
        </w:rPr>
      </w:pPr>
      <w:r w:rsidRPr="00C83C90">
        <w:rPr>
          <w:rFonts w:ascii="Times New Roman" w:hAnsi="Times New Roman"/>
          <w:sz w:val="24"/>
          <w:szCs w:val="24"/>
        </w:rPr>
        <w:t>04/24/2021</w:t>
      </w:r>
    </w:p>
    <w:p w14:paraId="4623DCA0" w14:textId="77777777" w:rsidR="00E24FA5" w:rsidRPr="00C83C90" w:rsidRDefault="002B49E0" w:rsidP="00E24FA5">
      <w:pPr>
        <w:pStyle w:val="Body"/>
        <w:spacing w:line="480" w:lineRule="auto"/>
        <w:ind w:firstLine="720"/>
        <w:rPr>
          <w:rFonts w:ascii="Times New Roman" w:eastAsia="Times New Roman" w:hAnsi="Times New Roman" w:cs="Times New Roman"/>
          <w:sz w:val="24"/>
          <w:szCs w:val="24"/>
        </w:rPr>
      </w:pPr>
      <w:r w:rsidRPr="00C83C90">
        <w:rPr>
          <w:rFonts w:ascii="Times New Roman" w:hAnsi="Times New Roman"/>
          <w:sz w:val="24"/>
          <w:szCs w:val="24"/>
        </w:rPr>
        <w:t xml:space="preserve"> </w:t>
      </w:r>
    </w:p>
    <w:p w14:paraId="68D3C7AE" w14:textId="77777777" w:rsidR="00E24FA5" w:rsidRPr="00C83C90" w:rsidRDefault="00E24FA5" w:rsidP="00E24FA5">
      <w:pPr>
        <w:pStyle w:val="Body"/>
        <w:spacing w:line="480" w:lineRule="auto"/>
        <w:ind w:firstLine="720"/>
        <w:rPr>
          <w:rFonts w:ascii="Times New Roman" w:eastAsia="Times New Roman" w:hAnsi="Times New Roman" w:cs="Times New Roman"/>
          <w:sz w:val="24"/>
          <w:szCs w:val="24"/>
        </w:rPr>
      </w:pPr>
    </w:p>
    <w:p w14:paraId="1FA04B16" w14:textId="77777777" w:rsidR="00E24FA5" w:rsidRPr="00C83C90" w:rsidRDefault="00E24FA5" w:rsidP="00E24FA5">
      <w:pPr>
        <w:pStyle w:val="Body"/>
        <w:spacing w:line="480" w:lineRule="auto"/>
        <w:ind w:firstLine="720"/>
        <w:rPr>
          <w:rFonts w:ascii="Times New Roman" w:eastAsia="Times New Roman" w:hAnsi="Times New Roman" w:cs="Times New Roman"/>
          <w:sz w:val="24"/>
          <w:szCs w:val="24"/>
        </w:rPr>
      </w:pPr>
    </w:p>
    <w:p w14:paraId="636D3B8B" w14:textId="77777777" w:rsidR="00E24FA5" w:rsidRPr="00C83C90" w:rsidRDefault="00E24FA5" w:rsidP="00E24FA5">
      <w:pPr>
        <w:pStyle w:val="Body"/>
        <w:spacing w:line="480" w:lineRule="auto"/>
        <w:ind w:firstLine="720"/>
        <w:rPr>
          <w:rFonts w:ascii="Times New Roman" w:eastAsia="Times New Roman" w:hAnsi="Times New Roman" w:cs="Times New Roman"/>
          <w:sz w:val="24"/>
          <w:szCs w:val="24"/>
        </w:rPr>
      </w:pPr>
    </w:p>
    <w:p w14:paraId="7092384F" w14:textId="77777777" w:rsidR="00E24FA5" w:rsidRPr="00C83C90" w:rsidRDefault="00E24FA5" w:rsidP="00E24FA5">
      <w:pPr>
        <w:pStyle w:val="Body"/>
        <w:spacing w:line="480" w:lineRule="auto"/>
        <w:rPr>
          <w:rFonts w:ascii="Times New Roman" w:eastAsia="Times New Roman" w:hAnsi="Times New Roman" w:cs="Times New Roman"/>
          <w:sz w:val="24"/>
          <w:szCs w:val="24"/>
        </w:rPr>
      </w:pPr>
    </w:p>
    <w:p w14:paraId="34870F5C" w14:textId="77777777" w:rsidR="00E24FA5" w:rsidRPr="00C83C90" w:rsidRDefault="00E24FA5" w:rsidP="00E24FA5">
      <w:pPr>
        <w:pStyle w:val="Body"/>
        <w:spacing w:line="480" w:lineRule="auto"/>
        <w:rPr>
          <w:rFonts w:ascii="Times New Roman" w:eastAsia="Times New Roman" w:hAnsi="Times New Roman" w:cs="Times New Roman"/>
          <w:sz w:val="24"/>
          <w:szCs w:val="24"/>
        </w:rPr>
      </w:pPr>
    </w:p>
    <w:p w14:paraId="3C64FC30" w14:textId="77777777" w:rsidR="00234064" w:rsidRPr="00C83C90" w:rsidRDefault="00234064" w:rsidP="00234064">
      <w:pPr>
        <w:pStyle w:val="Body"/>
        <w:spacing w:line="480" w:lineRule="auto"/>
        <w:ind w:firstLine="720"/>
        <w:jc w:val="center"/>
        <w:rPr>
          <w:rFonts w:ascii="Times New Roman" w:eastAsia="Times New Roman" w:hAnsi="Times New Roman" w:cs="Times New Roman"/>
          <w:sz w:val="24"/>
          <w:szCs w:val="24"/>
        </w:rPr>
      </w:pPr>
      <w:r w:rsidRPr="00C83C90">
        <w:rPr>
          <w:rFonts w:ascii="Times New Roman" w:hAnsi="Times New Roman"/>
          <w:sz w:val="24"/>
          <w:szCs w:val="24"/>
        </w:rPr>
        <w:lastRenderedPageBreak/>
        <w:t>The Impacts of Poverty</w:t>
      </w:r>
    </w:p>
    <w:p w14:paraId="092B8705" w14:textId="77777777" w:rsidR="00234064" w:rsidRPr="00C83C90" w:rsidRDefault="00234064" w:rsidP="00234064">
      <w:pPr>
        <w:pStyle w:val="Body"/>
        <w:spacing w:line="480" w:lineRule="auto"/>
        <w:ind w:firstLine="720"/>
        <w:jc w:val="center"/>
        <w:rPr>
          <w:rFonts w:ascii="Times New Roman" w:eastAsia="Times New Roman" w:hAnsi="Times New Roman" w:cs="Times New Roman"/>
          <w:b/>
          <w:sz w:val="24"/>
          <w:szCs w:val="24"/>
        </w:rPr>
      </w:pPr>
      <w:r w:rsidRPr="00C83C90">
        <w:rPr>
          <w:rFonts w:ascii="Times New Roman" w:eastAsia="Times New Roman" w:hAnsi="Times New Roman" w:cs="Times New Roman"/>
          <w:b/>
          <w:sz w:val="24"/>
          <w:szCs w:val="24"/>
        </w:rPr>
        <w:t>Introduction</w:t>
      </w:r>
    </w:p>
    <w:p w14:paraId="65E78C87" w14:textId="77777777" w:rsidR="00D304D8" w:rsidRPr="00C83C90" w:rsidRDefault="007B0B64" w:rsidP="00D304D8">
      <w:pPr>
        <w:pStyle w:val="Body"/>
        <w:spacing w:after="0" w:line="480" w:lineRule="auto"/>
        <w:ind w:firstLine="720"/>
        <w:rPr>
          <w:rStyle w:val="Strong"/>
          <w:rFonts w:ascii="Times New Roman" w:hAnsi="Times New Roman" w:cs="Times New Roman"/>
          <w:color w:val="0E101A"/>
          <w:sz w:val="24"/>
          <w:szCs w:val="24"/>
        </w:rPr>
      </w:pPr>
      <w:r w:rsidRPr="00C83C90">
        <w:rPr>
          <w:rFonts w:ascii="Times New Roman" w:hAnsi="Times New Roman" w:cs="Times New Roman"/>
          <w:sz w:val="24"/>
          <w:szCs w:val="24"/>
        </w:rPr>
        <w:t>Poverty refers to the inadequacy of physical and financial resources for basic needs. It is a situation whereby an employed individual receives low income, unable to satisfy their basic needs. In the United States, poverty is considered an individual’s inability to have enough income to support their basic needs. Even though the United States is remarkably wealthy, poverty continues to be a point of concern that requires constant efforts for mitigation. Children fall under the group which is most affected by poverty (Pac et al., 2017). Therefore, understanding the effect poverty has on children, the current solution to curb poverty, and the possible future solutions will help to alleviate this issue.  </w:t>
      </w:r>
      <w:r w:rsidRPr="00C83C90">
        <w:rPr>
          <w:rStyle w:val="Strong"/>
          <w:rFonts w:ascii="Times New Roman" w:hAnsi="Times New Roman" w:cs="Times New Roman"/>
          <w:color w:val="0E101A"/>
          <w:sz w:val="24"/>
          <w:szCs w:val="24"/>
        </w:rPr>
        <w:t> </w:t>
      </w:r>
    </w:p>
    <w:p w14:paraId="7F06FC58" w14:textId="77777777" w:rsidR="00D3688A" w:rsidRPr="00C83C90" w:rsidRDefault="00234064" w:rsidP="00D304D8">
      <w:pPr>
        <w:pStyle w:val="Body"/>
        <w:tabs>
          <w:tab w:val="left" w:pos="8430"/>
        </w:tabs>
        <w:spacing w:after="0" w:line="480" w:lineRule="auto"/>
        <w:ind w:firstLine="720"/>
        <w:rPr>
          <w:rFonts w:ascii="Times New Roman" w:hAnsi="Times New Roman"/>
          <w:b/>
          <w:sz w:val="24"/>
          <w:szCs w:val="24"/>
        </w:rPr>
      </w:pPr>
      <w:r w:rsidRPr="00C83C90">
        <w:rPr>
          <w:rFonts w:ascii="Times New Roman" w:hAnsi="Times New Roman"/>
          <w:b/>
          <w:sz w:val="24"/>
          <w:szCs w:val="24"/>
        </w:rPr>
        <w:t>Effects of Poverty on</w:t>
      </w:r>
      <w:r w:rsidR="002B49E0" w:rsidRPr="00C83C90">
        <w:rPr>
          <w:rFonts w:ascii="Times New Roman" w:hAnsi="Times New Roman"/>
          <w:b/>
          <w:sz w:val="24"/>
          <w:szCs w:val="24"/>
        </w:rPr>
        <w:t xml:space="preserve"> Children</w:t>
      </w:r>
      <w:r w:rsidR="00D304D8" w:rsidRPr="00C83C90">
        <w:rPr>
          <w:rFonts w:ascii="Times New Roman" w:hAnsi="Times New Roman"/>
          <w:b/>
          <w:sz w:val="24"/>
          <w:szCs w:val="24"/>
        </w:rPr>
        <w:tab/>
      </w:r>
    </w:p>
    <w:p w14:paraId="4A0BABFC" w14:textId="77777777" w:rsidR="00BD2996" w:rsidRPr="00C83C90" w:rsidRDefault="00BD2996" w:rsidP="00D3688A">
      <w:pPr>
        <w:pStyle w:val="Body"/>
        <w:spacing w:after="0" w:line="480" w:lineRule="auto"/>
        <w:ind w:firstLine="720"/>
        <w:rPr>
          <w:rFonts w:ascii="Times New Roman" w:hAnsi="Times New Roman"/>
          <w:sz w:val="24"/>
          <w:szCs w:val="24"/>
        </w:rPr>
      </w:pPr>
      <w:r w:rsidRPr="00C83C90">
        <w:rPr>
          <w:rFonts w:ascii="Times New Roman" w:hAnsi="Times New Roman"/>
          <w:sz w:val="24"/>
          <w:szCs w:val="24"/>
        </w:rPr>
        <w:t xml:space="preserve">There are many ways in which poverty influences children. </w:t>
      </w:r>
      <w:r w:rsidR="00D11CA2" w:rsidRPr="00C83C90">
        <w:rPr>
          <w:rFonts w:ascii="Times New Roman" w:hAnsi="Times New Roman"/>
          <w:sz w:val="24"/>
          <w:szCs w:val="24"/>
        </w:rPr>
        <w:t>These ways include c</w:t>
      </w:r>
      <w:r w:rsidR="007C2DA5" w:rsidRPr="00C83C90">
        <w:rPr>
          <w:rFonts w:ascii="Times New Roman" w:hAnsi="Times New Roman"/>
          <w:sz w:val="24"/>
          <w:szCs w:val="24"/>
        </w:rPr>
        <w:t>hildren raised in poverty</w:t>
      </w:r>
      <w:r w:rsidR="002B49E0" w:rsidRPr="00C83C90">
        <w:rPr>
          <w:rFonts w:ascii="Times New Roman" w:hAnsi="Times New Roman"/>
          <w:sz w:val="24"/>
          <w:szCs w:val="24"/>
        </w:rPr>
        <w:t xml:space="preserve"> are at </w:t>
      </w:r>
      <w:r w:rsidR="007C2DA5" w:rsidRPr="00C83C90">
        <w:rPr>
          <w:rFonts w:ascii="Times New Roman" w:hAnsi="Times New Roman"/>
          <w:sz w:val="24"/>
          <w:szCs w:val="24"/>
        </w:rPr>
        <w:t>a higher risk of</w:t>
      </w:r>
      <w:r w:rsidR="002B49E0" w:rsidRPr="00C83C90">
        <w:rPr>
          <w:rFonts w:ascii="Times New Roman" w:hAnsi="Times New Roman"/>
          <w:sz w:val="24"/>
          <w:szCs w:val="24"/>
        </w:rPr>
        <w:t xml:space="preserve"> drop</w:t>
      </w:r>
      <w:r w:rsidR="007C2DA5" w:rsidRPr="00C83C90">
        <w:rPr>
          <w:rFonts w:ascii="Times New Roman" w:hAnsi="Times New Roman"/>
          <w:sz w:val="24"/>
          <w:szCs w:val="24"/>
        </w:rPr>
        <w:t xml:space="preserve">ping </w:t>
      </w:r>
      <w:r w:rsidR="002B49E0" w:rsidRPr="00C83C90">
        <w:rPr>
          <w:rFonts w:ascii="Times New Roman" w:hAnsi="Times New Roman"/>
          <w:sz w:val="24"/>
          <w:szCs w:val="24"/>
        </w:rPr>
        <w:t>out</w:t>
      </w:r>
      <w:r w:rsidR="007C2DA5" w:rsidRPr="00C83C90">
        <w:rPr>
          <w:rFonts w:ascii="Times New Roman" w:hAnsi="Times New Roman"/>
          <w:sz w:val="24"/>
          <w:szCs w:val="24"/>
        </w:rPr>
        <w:t xml:space="preserve"> of school</w:t>
      </w:r>
      <w:r w:rsidR="002B49E0" w:rsidRPr="00C83C90">
        <w:rPr>
          <w:rFonts w:ascii="Times New Roman" w:hAnsi="Times New Roman"/>
          <w:sz w:val="24"/>
          <w:szCs w:val="24"/>
        </w:rPr>
        <w:t xml:space="preserve">, neglect, poor performance achievement, physical abuse, malnutrition, and physical abuse. </w:t>
      </w:r>
      <w:r w:rsidR="007C2DA5" w:rsidRPr="00C83C90">
        <w:rPr>
          <w:rFonts w:ascii="Times New Roman" w:hAnsi="Times New Roman"/>
          <w:sz w:val="24"/>
          <w:szCs w:val="24"/>
        </w:rPr>
        <w:t xml:space="preserve">Furthermore, these children </w:t>
      </w:r>
      <w:r w:rsidR="002B49E0" w:rsidRPr="00C83C90">
        <w:rPr>
          <w:rFonts w:ascii="Times New Roman" w:hAnsi="Times New Roman"/>
          <w:sz w:val="24"/>
          <w:szCs w:val="24"/>
        </w:rPr>
        <w:t>may</w:t>
      </w:r>
      <w:r w:rsidR="007C2DA5" w:rsidRPr="00C83C90">
        <w:rPr>
          <w:rFonts w:ascii="Times New Roman" w:hAnsi="Times New Roman"/>
          <w:sz w:val="24"/>
          <w:szCs w:val="24"/>
        </w:rPr>
        <w:t xml:space="preserve"> also</w:t>
      </w:r>
      <w:r w:rsidR="002B49E0" w:rsidRPr="00C83C90">
        <w:rPr>
          <w:rFonts w:ascii="Times New Roman" w:hAnsi="Times New Roman"/>
          <w:sz w:val="24"/>
          <w:szCs w:val="24"/>
        </w:rPr>
        <w:t xml:space="preserve"> suffer socio-emotional issues, development delays, and physical health problems such as stagnant growth.</w:t>
      </w:r>
      <w:r w:rsidR="007C2DA5" w:rsidRPr="00C83C90">
        <w:rPr>
          <w:rFonts w:ascii="Times New Roman" w:hAnsi="Times New Roman"/>
          <w:sz w:val="24"/>
          <w:szCs w:val="24"/>
        </w:rPr>
        <w:t xml:space="preserve"> Violent</w:t>
      </w:r>
      <w:r w:rsidR="002B49E0" w:rsidRPr="00C83C90">
        <w:rPr>
          <w:rFonts w:ascii="Times New Roman" w:hAnsi="Times New Roman"/>
          <w:sz w:val="24"/>
          <w:szCs w:val="24"/>
        </w:rPr>
        <w:t xml:space="preserve"> behavior</w:t>
      </w:r>
      <w:r w:rsidR="007C2DA5" w:rsidRPr="00C83C90">
        <w:rPr>
          <w:rFonts w:ascii="Times New Roman" w:hAnsi="Times New Roman"/>
          <w:sz w:val="24"/>
          <w:szCs w:val="24"/>
        </w:rPr>
        <w:t>s</w:t>
      </w:r>
      <w:r w:rsidR="002B49E0" w:rsidRPr="00C83C90">
        <w:rPr>
          <w:rFonts w:ascii="Times New Roman" w:hAnsi="Times New Roman"/>
          <w:sz w:val="24"/>
          <w:szCs w:val="24"/>
        </w:rPr>
        <w:t xml:space="preserve"> </w:t>
      </w:r>
      <w:r w:rsidR="00224A41" w:rsidRPr="00C83C90">
        <w:rPr>
          <w:rFonts w:ascii="Times New Roman" w:hAnsi="Times New Roman"/>
          <w:sz w:val="24"/>
          <w:szCs w:val="24"/>
        </w:rPr>
        <w:t xml:space="preserve">in children </w:t>
      </w:r>
      <w:r w:rsidR="002B49E0" w:rsidRPr="00C83C90">
        <w:rPr>
          <w:rFonts w:ascii="Times New Roman" w:hAnsi="Times New Roman"/>
          <w:sz w:val="24"/>
          <w:szCs w:val="24"/>
        </w:rPr>
        <w:t>may</w:t>
      </w:r>
      <w:r w:rsidR="007C2DA5" w:rsidRPr="00C83C90">
        <w:rPr>
          <w:rFonts w:ascii="Times New Roman" w:hAnsi="Times New Roman"/>
          <w:sz w:val="24"/>
          <w:szCs w:val="24"/>
        </w:rPr>
        <w:t xml:space="preserve"> also arise</w:t>
      </w:r>
      <w:r w:rsidR="002B49E0" w:rsidRPr="00C83C90">
        <w:rPr>
          <w:rFonts w:ascii="Times New Roman" w:hAnsi="Times New Roman"/>
          <w:sz w:val="24"/>
          <w:szCs w:val="24"/>
        </w:rPr>
        <w:t xml:space="preserve"> from a low parental income, a high growing population of poorer residents, and decreasing economic opportunities</w:t>
      </w:r>
      <w:r w:rsidR="004559A6" w:rsidRPr="00C83C90">
        <w:t xml:space="preserve"> </w:t>
      </w:r>
      <w:r w:rsidR="004559A6" w:rsidRPr="00C83C90">
        <w:rPr>
          <w:rFonts w:ascii="Times New Roman" w:hAnsi="Times New Roman"/>
          <w:sz w:val="24"/>
          <w:szCs w:val="24"/>
        </w:rPr>
        <w:t>(Wertz</w:t>
      </w:r>
      <w:r w:rsidR="004559A6" w:rsidRPr="00C83C90">
        <w:rPr>
          <w:rFonts w:ascii="Times New Roman" w:hAnsi="Times New Roman" w:cs="Times New Roman"/>
          <w:color w:val="222222"/>
          <w:sz w:val="24"/>
          <w:szCs w:val="24"/>
          <w:shd w:val="clear" w:color="auto" w:fill="FFFFFF"/>
        </w:rPr>
        <w:t xml:space="preserve"> et al., 2018).</w:t>
      </w:r>
      <w:r w:rsidR="002B49E0" w:rsidRPr="00C83C90">
        <w:rPr>
          <w:rFonts w:ascii="Times New Roman" w:hAnsi="Times New Roman"/>
          <w:sz w:val="24"/>
          <w:szCs w:val="24"/>
        </w:rPr>
        <w:t xml:space="preserve"> The high pressure of living in a poverty-</w:t>
      </w:r>
      <w:r w:rsidR="00224A41" w:rsidRPr="00C83C90">
        <w:rPr>
          <w:rFonts w:ascii="Times New Roman" w:hAnsi="Times New Roman"/>
          <w:sz w:val="24"/>
          <w:szCs w:val="24"/>
        </w:rPr>
        <w:t xml:space="preserve">stricken </w:t>
      </w:r>
      <w:r w:rsidR="002B49E0" w:rsidRPr="00C83C90">
        <w:rPr>
          <w:rFonts w:ascii="Times New Roman" w:hAnsi="Times New Roman"/>
          <w:sz w:val="24"/>
          <w:szCs w:val="24"/>
        </w:rPr>
        <w:t>environment is the leading cause of aggressive behavior that might bring violence.</w:t>
      </w:r>
      <w:r w:rsidR="00FB3B40" w:rsidRPr="00C83C90">
        <w:rPr>
          <w:rFonts w:ascii="Times New Roman" w:hAnsi="Times New Roman"/>
          <w:sz w:val="24"/>
          <w:szCs w:val="24"/>
        </w:rPr>
        <w:t xml:space="preserve"> </w:t>
      </w:r>
    </w:p>
    <w:p w14:paraId="3CD1D1AB" w14:textId="77777777" w:rsidR="00D3688A" w:rsidRPr="00C83C90" w:rsidRDefault="002B49E0" w:rsidP="00D3688A">
      <w:pPr>
        <w:pStyle w:val="Body"/>
        <w:spacing w:after="0" w:line="480" w:lineRule="auto"/>
        <w:ind w:firstLine="720"/>
        <w:rPr>
          <w:rFonts w:ascii="Times New Roman" w:eastAsia="Times New Roman" w:hAnsi="Times New Roman" w:cs="Times New Roman"/>
          <w:b/>
          <w:sz w:val="24"/>
          <w:szCs w:val="24"/>
        </w:rPr>
      </w:pPr>
      <w:r w:rsidRPr="00C83C90">
        <w:rPr>
          <w:rFonts w:ascii="Times New Roman" w:eastAsia="Times New Roman" w:hAnsi="Times New Roman" w:cs="Times New Roman"/>
          <w:b/>
          <w:sz w:val="24"/>
          <w:szCs w:val="24"/>
        </w:rPr>
        <w:t>Current Solutions</w:t>
      </w:r>
    </w:p>
    <w:p w14:paraId="58654EE8" w14:textId="77777777" w:rsidR="00035D3F" w:rsidRPr="00C83C90" w:rsidRDefault="002B49E0" w:rsidP="00E24FA5">
      <w:pPr>
        <w:pStyle w:val="Body"/>
        <w:spacing w:line="480" w:lineRule="auto"/>
        <w:ind w:firstLine="720"/>
        <w:rPr>
          <w:rFonts w:ascii="Times New Roman" w:hAnsi="Times New Roman"/>
          <w:sz w:val="24"/>
          <w:szCs w:val="24"/>
        </w:rPr>
      </w:pPr>
      <w:r w:rsidRPr="00C83C90">
        <w:rPr>
          <w:rFonts w:ascii="Times New Roman" w:hAnsi="Times New Roman"/>
          <w:sz w:val="24"/>
          <w:szCs w:val="24"/>
        </w:rPr>
        <w:t xml:space="preserve">Children </w:t>
      </w:r>
      <w:r w:rsidR="00E24FA5" w:rsidRPr="00C83C90">
        <w:rPr>
          <w:rFonts w:ascii="Times New Roman" w:hAnsi="Times New Roman"/>
          <w:sz w:val="24"/>
          <w:szCs w:val="24"/>
        </w:rPr>
        <w:t>living in a low-income society experience many risk factors, ranging from health issues to school performances</w:t>
      </w:r>
      <w:r w:rsidR="00A67BFD" w:rsidRPr="00C83C90">
        <w:rPr>
          <w:rFonts w:ascii="Times New Roman" w:hAnsi="Times New Roman"/>
          <w:sz w:val="24"/>
          <w:szCs w:val="24"/>
        </w:rPr>
        <w:t xml:space="preserve">. Statistical findings indicate that about </w:t>
      </w:r>
      <w:r w:rsidR="00E24FA5" w:rsidRPr="00C83C90">
        <w:rPr>
          <w:rFonts w:ascii="Times New Roman" w:hAnsi="Times New Roman"/>
          <w:sz w:val="24"/>
          <w:szCs w:val="24"/>
        </w:rPr>
        <w:t>15 million children live under low-income</w:t>
      </w:r>
      <w:r w:rsidR="00224A41" w:rsidRPr="00C83C90">
        <w:rPr>
          <w:rFonts w:ascii="Times New Roman" w:hAnsi="Times New Roman"/>
          <w:sz w:val="24"/>
          <w:szCs w:val="24"/>
        </w:rPr>
        <w:t xml:space="preserve"> level</w:t>
      </w:r>
      <w:r w:rsidR="00E24FA5" w:rsidRPr="00C83C90">
        <w:rPr>
          <w:rFonts w:ascii="Times New Roman" w:hAnsi="Times New Roman"/>
          <w:sz w:val="24"/>
          <w:szCs w:val="24"/>
        </w:rPr>
        <w:t xml:space="preserve"> families in</w:t>
      </w:r>
      <w:r w:rsidR="00A67BFD" w:rsidRPr="00C83C90">
        <w:rPr>
          <w:rFonts w:ascii="Times New Roman" w:hAnsi="Times New Roman"/>
          <w:sz w:val="24"/>
          <w:szCs w:val="24"/>
        </w:rPr>
        <w:t xml:space="preserve"> the United States of American, and this means that in </w:t>
      </w:r>
      <w:r w:rsidR="00A67BFD" w:rsidRPr="00C83C90">
        <w:rPr>
          <w:rFonts w:ascii="Times New Roman" w:hAnsi="Times New Roman"/>
          <w:sz w:val="24"/>
          <w:szCs w:val="24"/>
        </w:rPr>
        <w:lastRenderedPageBreak/>
        <w:t>every six childre</w:t>
      </w:r>
      <w:r w:rsidR="004559A6" w:rsidRPr="00C83C90">
        <w:rPr>
          <w:rFonts w:ascii="Times New Roman" w:hAnsi="Times New Roman"/>
          <w:sz w:val="24"/>
          <w:szCs w:val="24"/>
        </w:rPr>
        <w:t>n, one of them lives in poverty (</w:t>
      </w:r>
      <w:r w:rsidR="004559A6" w:rsidRPr="00C83C90">
        <w:rPr>
          <w:rFonts w:ascii="Times New Roman" w:hAnsi="Times New Roman" w:cs="Times New Roman"/>
          <w:color w:val="222222"/>
          <w:sz w:val="24"/>
          <w:szCs w:val="24"/>
          <w:shd w:val="clear" w:color="auto" w:fill="FFFFFF"/>
        </w:rPr>
        <w:t>McLaughlin &amp; Rank, 2018).</w:t>
      </w:r>
      <w:r w:rsidR="00A67BFD" w:rsidRPr="00C83C90">
        <w:rPr>
          <w:rFonts w:ascii="Times New Roman" w:hAnsi="Times New Roman"/>
          <w:sz w:val="24"/>
          <w:szCs w:val="24"/>
        </w:rPr>
        <w:t xml:space="preserve"> These statistics make this age bracket the poorest amongst others in the United States. </w:t>
      </w:r>
      <w:r w:rsidR="00CE0A96" w:rsidRPr="00C83C90">
        <w:rPr>
          <w:rFonts w:ascii="Times New Roman" w:hAnsi="Times New Roman"/>
          <w:sz w:val="24"/>
          <w:szCs w:val="24"/>
        </w:rPr>
        <w:t>When the poverty rate of children is compared to that of ad</w:t>
      </w:r>
      <w:r w:rsidR="008F7916" w:rsidRPr="00C83C90">
        <w:rPr>
          <w:rFonts w:ascii="Times New Roman" w:hAnsi="Times New Roman"/>
          <w:sz w:val="24"/>
          <w:szCs w:val="24"/>
        </w:rPr>
        <w:t>ults, it is estimated that the poverty</w:t>
      </w:r>
      <w:r w:rsidR="00CE0A96" w:rsidRPr="00C83C90">
        <w:rPr>
          <w:rFonts w:ascii="Times New Roman" w:hAnsi="Times New Roman"/>
          <w:sz w:val="24"/>
          <w:szCs w:val="24"/>
        </w:rPr>
        <w:t xml:space="preserve"> rate in </w:t>
      </w:r>
      <w:r w:rsidR="008F7916" w:rsidRPr="00C83C90">
        <w:rPr>
          <w:rFonts w:ascii="Times New Roman" w:hAnsi="Times New Roman"/>
          <w:sz w:val="24"/>
          <w:szCs w:val="24"/>
        </w:rPr>
        <w:t xml:space="preserve">children is </w:t>
      </w:r>
      <w:r w:rsidR="00CE0A96" w:rsidRPr="00C83C90">
        <w:rPr>
          <w:rFonts w:ascii="Times New Roman" w:hAnsi="Times New Roman"/>
          <w:sz w:val="24"/>
          <w:szCs w:val="24"/>
        </w:rPr>
        <w:t xml:space="preserve">almost twice </w:t>
      </w:r>
      <w:r w:rsidR="008F7916" w:rsidRPr="00C83C90">
        <w:rPr>
          <w:rFonts w:ascii="Times New Roman" w:hAnsi="Times New Roman"/>
          <w:sz w:val="24"/>
          <w:szCs w:val="24"/>
        </w:rPr>
        <w:t xml:space="preserve">the rate in adults and even more significant compared to the rate in older adults. </w:t>
      </w:r>
      <w:r w:rsidR="009E4991" w:rsidRPr="00C83C90">
        <w:rPr>
          <w:rFonts w:ascii="Times New Roman" w:hAnsi="Times New Roman"/>
          <w:sz w:val="24"/>
          <w:szCs w:val="24"/>
        </w:rPr>
        <w:t>These research findings make</w:t>
      </w:r>
      <w:r w:rsidR="00224A41" w:rsidRPr="00C83C90">
        <w:rPr>
          <w:rFonts w:ascii="Times New Roman" w:hAnsi="Times New Roman"/>
          <w:sz w:val="24"/>
          <w:szCs w:val="24"/>
        </w:rPr>
        <w:t xml:space="preserve"> this issue of p</w:t>
      </w:r>
      <w:r w:rsidR="00E24FA5" w:rsidRPr="00C83C90">
        <w:rPr>
          <w:rFonts w:ascii="Times New Roman" w:hAnsi="Times New Roman"/>
          <w:sz w:val="24"/>
          <w:szCs w:val="24"/>
        </w:rPr>
        <w:t xml:space="preserve">overty </w:t>
      </w:r>
      <w:r w:rsidR="00224A41" w:rsidRPr="00C83C90">
        <w:rPr>
          <w:rFonts w:ascii="Times New Roman" w:hAnsi="Times New Roman"/>
          <w:sz w:val="24"/>
          <w:szCs w:val="24"/>
        </w:rPr>
        <w:t xml:space="preserve">a considerable concern that </w:t>
      </w:r>
      <w:r w:rsidR="00E24FA5" w:rsidRPr="00C83C90">
        <w:rPr>
          <w:rFonts w:ascii="Times New Roman" w:hAnsi="Times New Roman"/>
          <w:sz w:val="24"/>
          <w:szCs w:val="24"/>
        </w:rPr>
        <w:t>requires to be addressed.</w:t>
      </w:r>
      <w:r w:rsidR="00224A41" w:rsidRPr="00C83C90">
        <w:rPr>
          <w:rFonts w:ascii="Times New Roman" w:hAnsi="Times New Roman"/>
          <w:sz w:val="24"/>
          <w:szCs w:val="24"/>
        </w:rPr>
        <w:t xml:space="preserve"> </w:t>
      </w:r>
      <w:r w:rsidR="004F3860" w:rsidRPr="00C83C90">
        <w:rPr>
          <w:rFonts w:ascii="Times New Roman" w:hAnsi="Times New Roman"/>
          <w:sz w:val="24"/>
          <w:szCs w:val="24"/>
        </w:rPr>
        <w:t>Fortunately, poverty is a problem that has a solution, and f</w:t>
      </w:r>
      <w:r w:rsidR="00224A41" w:rsidRPr="00C83C90">
        <w:rPr>
          <w:rFonts w:ascii="Times New Roman" w:hAnsi="Times New Roman"/>
          <w:sz w:val="24"/>
          <w:szCs w:val="24"/>
        </w:rPr>
        <w:t xml:space="preserve">or </w:t>
      </w:r>
      <w:r w:rsidR="004F3860" w:rsidRPr="00C83C90">
        <w:rPr>
          <w:rFonts w:ascii="Times New Roman" w:hAnsi="Times New Roman"/>
          <w:sz w:val="24"/>
          <w:szCs w:val="24"/>
        </w:rPr>
        <w:t>this reason,</w:t>
      </w:r>
      <w:r w:rsidR="00224A41" w:rsidRPr="00C83C90">
        <w:rPr>
          <w:rFonts w:ascii="Times New Roman" w:hAnsi="Times New Roman"/>
          <w:sz w:val="24"/>
          <w:szCs w:val="24"/>
        </w:rPr>
        <w:t xml:space="preserve"> several </w:t>
      </w:r>
      <w:r w:rsidR="004F3860" w:rsidRPr="00C83C90">
        <w:rPr>
          <w:rFonts w:ascii="Times New Roman" w:hAnsi="Times New Roman"/>
          <w:sz w:val="24"/>
          <w:szCs w:val="24"/>
        </w:rPr>
        <w:t xml:space="preserve">agencies, services, organizations, and policies are available to help </w:t>
      </w:r>
      <w:r w:rsidR="00BD28C9" w:rsidRPr="00C83C90">
        <w:rPr>
          <w:rFonts w:ascii="Times New Roman" w:hAnsi="Times New Roman"/>
          <w:sz w:val="24"/>
          <w:szCs w:val="24"/>
        </w:rPr>
        <w:t>alleviate</w:t>
      </w:r>
      <w:r w:rsidR="004F3860" w:rsidRPr="00C83C90">
        <w:rPr>
          <w:rFonts w:ascii="Times New Roman" w:hAnsi="Times New Roman"/>
          <w:sz w:val="24"/>
          <w:szCs w:val="24"/>
        </w:rPr>
        <w:t xml:space="preserve"> this poverty crisis</w:t>
      </w:r>
      <w:r w:rsidR="001672E5" w:rsidRPr="00C83C90">
        <w:rPr>
          <w:rFonts w:ascii="Times New Roman" w:hAnsi="Times New Roman"/>
          <w:sz w:val="24"/>
          <w:szCs w:val="24"/>
        </w:rPr>
        <w:t xml:space="preserve"> (</w:t>
      </w:r>
      <w:r w:rsidR="001672E5" w:rsidRPr="00C83C90">
        <w:rPr>
          <w:rFonts w:ascii="Times New Roman" w:hAnsi="Times New Roman" w:cs="Times New Roman"/>
          <w:color w:val="222222"/>
          <w:sz w:val="24"/>
          <w:szCs w:val="24"/>
          <w:shd w:val="clear" w:color="auto" w:fill="FFFFFF"/>
        </w:rPr>
        <w:t>McLaughlin et al., 2018).</w:t>
      </w:r>
      <w:r w:rsidR="001672E5" w:rsidRPr="00C83C90">
        <w:rPr>
          <w:rFonts w:ascii="Times New Roman" w:hAnsi="Times New Roman"/>
          <w:sz w:val="24"/>
          <w:szCs w:val="24"/>
        </w:rPr>
        <w:t xml:space="preserve"> </w:t>
      </w:r>
      <w:r w:rsidR="00D3688A" w:rsidRPr="00C83C90">
        <w:rPr>
          <w:rFonts w:ascii="Times New Roman" w:hAnsi="Times New Roman"/>
          <w:sz w:val="24"/>
          <w:szCs w:val="24"/>
        </w:rPr>
        <w:t>The solutions include government programs like the Earned Income Tax Credit (EITC)</w:t>
      </w:r>
      <w:r w:rsidRPr="00C83C90">
        <w:rPr>
          <w:rFonts w:ascii="Times New Roman" w:hAnsi="Times New Roman"/>
          <w:sz w:val="24"/>
          <w:szCs w:val="24"/>
        </w:rPr>
        <w:t xml:space="preserve"> and</w:t>
      </w:r>
      <w:r w:rsidR="00D3688A" w:rsidRPr="00C83C90">
        <w:rPr>
          <w:rFonts w:ascii="Times New Roman" w:hAnsi="Times New Roman"/>
          <w:sz w:val="24"/>
          <w:szCs w:val="24"/>
        </w:rPr>
        <w:t xml:space="preserve"> the Food Stamp Program (FSP)</w:t>
      </w:r>
      <w:r w:rsidRPr="00C83C90">
        <w:rPr>
          <w:rFonts w:ascii="Times New Roman" w:hAnsi="Times New Roman"/>
          <w:sz w:val="24"/>
          <w:szCs w:val="24"/>
        </w:rPr>
        <w:t>, or</w:t>
      </w:r>
      <w:r w:rsidR="00D3688A" w:rsidRPr="00C83C90">
        <w:rPr>
          <w:rFonts w:ascii="Times New Roman" w:hAnsi="Times New Roman"/>
          <w:sz w:val="24"/>
          <w:szCs w:val="24"/>
        </w:rPr>
        <w:t xml:space="preserve"> </w:t>
      </w:r>
      <w:r w:rsidRPr="00C83C90">
        <w:rPr>
          <w:rFonts w:ascii="Times New Roman" w:hAnsi="Times New Roman"/>
          <w:sz w:val="24"/>
          <w:szCs w:val="24"/>
        </w:rPr>
        <w:t>Supplemental Nutrition Assistance Program (SNAP)</w:t>
      </w:r>
      <w:r w:rsidR="00D3688A" w:rsidRPr="00C83C90">
        <w:rPr>
          <w:rFonts w:ascii="Times New Roman" w:hAnsi="Times New Roman"/>
          <w:sz w:val="24"/>
          <w:szCs w:val="24"/>
        </w:rPr>
        <w:t>, whic</w:t>
      </w:r>
      <w:r w:rsidRPr="00C83C90">
        <w:rPr>
          <w:rFonts w:ascii="Times New Roman" w:hAnsi="Times New Roman"/>
          <w:sz w:val="24"/>
          <w:szCs w:val="24"/>
        </w:rPr>
        <w:t xml:space="preserve">h are aimed to offer social assistance to low-income families to enable them to manage to sustain their income beyond the poverty line. </w:t>
      </w:r>
    </w:p>
    <w:p w14:paraId="4191068E" w14:textId="77777777" w:rsidR="00A16073" w:rsidRPr="00C83C90" w:rsidRDefault="002B49E0" w:rsidP="00E24FA5">
      <w:pPr>
        <w:pStyle w:val="Body"/>
        <w:spacing w:line="480" w:lineRule="auto"/>
        <w:ind w:firstLine="720"/>
        <w:rPr>
          <w:rFonts w:ascii="Times New Roman" w:hAnsi="Times New Roman"/>
          <w:sz w:val="24"/>
          <w:szCs w:val="24"/>
        </w:rPr>
      </w:pPr>
      <w:r w:rsidRPr="00C83C90">
        <w:rPr>
          <w:rFonts w:ascii="Times New Roman" w:hAnsi="Times New Roman"/>
          <w:sz w:val="24"/>
          <w:szCs w:val="24"/>
        </w:rPr>
        <w:t>Moreover, research</w:t>
      </w:r>
      <w:r w:rsidR="00852A05" w:rsidRPr="00C83C90">
        <w:rPr>
          <w:rFonts w:ascii="Times New Roman" w:hAnsi="Times New Roman"/>
          <w:sz w:val="24"/>
          <w:szCs w:val="24"/>
        </w:rPr>
        <w:t xml:space="preserve"> conducted by the United States </w:t>
      </w:r>
      <w:r w:rsidR="00EB2639" w:rsidRPr="00C83C90">
        <w:rPr>
          <w:rFonts w:ascii="Times New Roman" w:hAnsi="Times New Roman"/>
          <w:sz w:val="24"/>
          <w:szCs w:val="24"/>
        </w:rPr>
        <w:t>Census Bureau shows that over 20% of American citizens benefit from the various forms of assistance offered by the government, including the FSP benefits and unemployment insurance. It also confirmed that in the year 2017, around thirty million people were rescued from poverty</w:t>
      </w:r>
      <w:r w:rsidR="001672E5" w:rsidRPr="00C83C90">
        <w:rPr>
          <w:rFonts w:ascii="Times New Roman" w:hAnsi="Times New Roman"/>
          <w:sz w:val="24"/>
          <w:szCs w:val="24"/>
        </w:rPr>
        <w:t xml:space="preserve"> by the social security program (Wertz</w:t>
      </w:r>
      <w:r w:rsidR="001672E5" w:rsidRPr="00C83C90">
        <w:rPr>
          <w:rFonts w:ascii="Times New Roman" w:hAnsi="Times New Roman" w:cs="Times New Roman"/>
          <w:color w:val="222222"/>
          <w:sz w:val="24"/>
          <w:szCs w:val="24"/>
          <w:shd w:val="clear" w:color="auto" w:fill="FFFFFF"/>
        </w:rPr>
        <w:t xml:space="preserve"> et al., 2018).</w:t>
      </w:r>
      <w:r w:rsidR="00EB2639" w:rsidRPr="00C83C90">
        <w:rPr>
          <w:rFonts w:ascii="Times New Roman" w:hAnsi="Times New Roman"/>
          <w:sz w:val="24"/>
          <w:szCs w:val="24"/>
        </w:rPr>
        <w:t xml:space="preserve"> The </w:t>
      </w:r>
      <w:r w:rsidR="00BD28C9" w:rsidRPr="00C83C90">
        <w:rPr>
          <w:rFonts w:ascii="Times New Roman" w:hAnsi="Times New Roman"/>
          <w:sz w:val="24"/>
          <w:szCs w:val="24"/>
        </w:rPr>
        <w:t>other factor that has helped to mitigate</w:t>
      </w:r>
      <w:r w:rsidR="00EB2639" w:rsidRPr="00C83C90">
        <w:rPr>
          <w:rFonts w:ascii="Times New Roman" w:hAnsi="Times New Roman"/>
          <w:sz w:val="24"/>
          <w:szCs w:val="24"/>
        </w:rPr>
        <w:t xml:space="preserve"> this issue of poverty is </w:t>
      </w:r>
      <w:r w:rsidR="00BD28C9" w:rsidRPr="00C83C90">
        <w:rPr>
          <w:rFonts w:ascii="Times New Roman" w:hAnsi="Times New Roman"/>
          <w:sz w:val="24"/>
          <w:szCs w:val="24"/>
        </w:rPr>
        <w:t xml:space="preserve">the availability of </w:t>
      </w:r>
      <w:r w:rsidR="00EB2639" w:rsidRPr="00C83C90">
        <w:rPr>
          <w:rFonts w:ascii="Times New Roman" w:hAnsi="Times New Roman"/>
          <w:sz w:val="24"/>
          <w:szCs w:val="24"/>
        </w:rPr>
        <w:t>charities.</w:t>
      </w:r>
      <w:r w:rsidR="00BD28C9" w:rsidRPr="00C83C90">
        <w:rPr>
          <w:rFonts w:ascii="Times New Roman" w:hAnsi="Times New Roman"/>
          <w:sz w:val="24"/>
          <w:szCs w:val="24"/>
        </w:rPr>
        <w:t xml:space="preserve"> In addition to the government relief programs, other private aid projects help about 30% of Americans who are not eligible to benefit from t</w:t>
      </w:r>
      <w:r w:rsidR="0093162D" w:rsidRPr="00C83C90">
        <w:rPr>
          <w:rFonts w:ascii="Times New Roman" w:hAnsi="Times New Roman"/>
          <w:sz w:val="24"/>
          <w:szCs w:val="24"/>
        </w:rPr>
        <w:t xml:space="preserve">he governmental food programs. Charity </w:t>
      </w:r>
      <w:r w:rsidR="00593898" w:rsidRPr="00C83C90">
        <w:rPr>
          <w:rFonts w:ascii="Times New Roman" w:hAnsi="Times New Roman"/>
          <w:sz w:val="24"/>
          <w:szCs w:val="24"/>
        </w:rPr>
        <w:t xml:space="preserve">organizations have a vital responsibility of satisfying the demands of various American communities, which are not met by </w:t>
      </w:r>
      <w:r w:rsidR="001672E5" w:rsidRPr="00C83C90">
        <w:rPr>
          <w:rFonts w:ascii="Times New Roman" w:hAnsi="Times New Roman"/>
          <w:sz w:val="24"/>
          <w:szCs w:val="24"/>
        </w:rPr>
        <w:t>the federal assistance programs (</w:t>
      </w:r>
      <w:proofErr w:type="spellStart"/>
      <w:r w:rsidR="001672E5" w:rsidRPr="00C83C90">
        <w:rPr>
          <w:rFonts w:ascii="Times New Roman" w:hAnsi="Times New Roman" w:cs="Times New Roman"/>
          <w:color w:val="222222"/>
          <w:sz w:val="24"/>
          <w:szCs w:val="24"/>
          <w:shd w:val="clear" w:color="auto" w:fill="FFFFFF"/>
        </w:rPr>
        <w:t>Semega</w:t>
      </w:r>
      <w:proofErr w:type="spellEnd"/>
      <w:r w:rsidR="001672E5" w:rsidRPr="00C83C90">
        <w:rPr>
          <w:rFonts w:ascii="Times New Roman" w:hAnsi="Times New Roman" w:cs="Times New Roman"/>
          <w:color w:val="222222"/>
          <w:sz w:val="24"/>
          <w:szCs w:val="24"/>
          <w:shd w:val="clear" w:color="auto" w:fill="FFFFFF"/>
        </w:rPr>
        <w:t xml:space="preserve"> et al., 2017).</w:t>
      </w:r>
      <w:r w:rsidR="00593898" w:rsidRPr="00C83C90">
        <w:rPr>
          <w:rFonts w:ascii="Times New Roman" w:hAnsi="Times New Roman"/>
          <w:sz w:val="24"/>
          <w:szCs w:val="24"/>
        </w:rPr>
        <w:t xml:space="preserve"> Statistical research records that in the year 2017, the amount of money contributed by charity organizations towards curbing this issue of poverty amounts to over four hundred billion US Dollars.</w:t>
      </w:r>
    </w:p>
    <w:p w14:paraId="73B53B1E" w14:textId="77777777" w:rsidR="00204890" w:rsidRPr="00C83C90" w:rsidRDefault="002B49E0" w:rsidP="00234064">
      <w:pPr>
        <w:pStyle w:val="Body"/>
        <w:spacing w:line="480" w:lineRule="auto"/>
        <w:ind w:firstLine="720"/>
        <w:rPr>
          <w:rFonts w:ascii="Times New Roman" w:hAnsi="Times New Roman"/>
          <w:b/>
          <w:sz w:val="24"/>
          <w:szCs w:val="24"/>
        </w:rPr>
      </w:pPr>
      <w:r w:rsidRPr="00C83C90">
        <w:rPr>
          <w:rFonts w:ascii="Times New Roman" w:hAnsi="Times New Roman"/>
          <w:b/>
          <w:sz w:val="24"/>
          <w:szCs w:val="24"/>
        </w:rPr>
        <w:lastRenderedPageBreak/>
        <w:t>Recommendations</w:t>
      </w:r>
    </w:p>
    <w:p w14:paraId="0AA9DD52" w14:textId="77777777" w:rsidR="004A037C" w:rsidRPr="00C83C90" w:rsidRDefault="002B49E0" w:rsidP="00204890">
      <w:pPr>
        <w:pStyle w:val="Body"/>
        <w:spacing w:line="480" w:lineRule="auto"/>
        <w:ind w:firstLine="720"/>
        <w:rPr>
          <w:rFonts w:ascii="Times New Roman" w:hAnsi="Times New Roman"/>
          <w:sz w:val="24"/>
          <w:szCs w:val="24"/>
        </w:rPr>
      </w:pPr>
      <w:r w:rsidRPr="00C83C90">
        <w:rPr>
          <w:rFonts w:ascii="Times New Roman" w:hAnsi="Times New Roman"/>
          <w:sz w:val="24"/>
          <w:szCs w:val="24"/>
        </w:rPr>
        <w:t xml:space="preserve">The following are some of the positive recommendations that can establish positive change to help resolve this issue of poverty. The first one is to create awareness about the effects of poverty on children and the young generation. Research shows how poverty continues to claim the welfare of </w:t>
      </w:r>
      <w:r w:rsidR="009A643D" w:rsidRPr="00C83C90">
        <w:rPr>
          <w:rFonts w:ascii="Times New Roman" w:hAnsi="Times New Roman"/>
          <w:sz w:val="24"/>
          <w:szCs w:val="24"/>
        </w:rPr>
        <w:t xml:space="preserve">children. Therefore, </w:t>
      </w:r>
      <w:r w:rsidRPr="00C83C90">
        <w:rPr>
          <w:rFonts w:ascii="Times New Roman" w:hAnsi="Times New Roman"/>
          <w:sz w:val="24"/>
          <w:szCs w:val="24"/>
        </w:rPr>
        <w:t xml:space="preserve">communicating these effects </w:t>
      </w:r>
      <w:r w:rsidR="009A643D" w:rsidRPr="00C83C90">
        <w:rPr>
          <w:rFonts w:ascii="Times New Roman" w:hAnsi="Times New Roman"/>
          <w:sz w:val="24"/>
          <w:szCs w:val="24"/>
        </w:rPr>
        <w:t>clearly to individuals with low-income levels will help educate such people on the importance of waiting until they can comfortably provide for their families before deciding to settle down and begin families</w:t>
      </w:r>
      <w:r w:rsidRPr="00C83C90">
        <w:rPr>
          <w:rFonts w:ascii="Times New Roman" w:hAnsi="Times New Roman"/>
          <w:sz w:val="24"/>
          <w:szCs w:val="24"/>
        </w:rPr>
        <w:t>. What this does is that it helps to reduce the number of young families living in poverty and are likely to give birth to more children exposing them to povert</w:t>
      </w:r>
      <w:r w:rsidR="001672E5" w:rsidRPr="00C83C90">
        <w:rPr>
          <w:rFonts w:ascii="Times New Roman" w:hAnsi="Times New Roman"/>
          <w:sz w:val="24"/>
          <w:szCs w:val="24"/>
        </w:rPr>
        <w:t>y and the cycle continues again (</w:t>
      </w:r>
      <w:r w:rsidR="001672E5" w:rsidRPr="00C83C90">
        <w:rPr>
          <w:rFonts w:ascii="Times New Roman" w:hAnsi="Times New Roman" w:cs="Times New Roman"/>
          <w:color w:val="222222"/>
          <w:sz w:val="24"/>
          <w:szCs w:val="24"/>
          <w:shd w:val="clear" w:color="auto" w:fill="FFFFFF"/>
        </w:rPr>
        <w:t>Sutter et al., 2018).</w:t>
      </w:r>
      <w:r w:rsidRPr="00C83C90">
        <w:rPr>
          <w:rFonts w:ascii="Times New Roman" w:hAnsi="Times New Roman"/>
          <w:sz w:val="24"/>
          <w:szCs w:val="24"/>
        </w:rPr>
        <w:t xml:space="preserve"> However, if these individuals must settle down regardless, they should be taught to embrace and practice family planning to avoid giving birth to children they cannot support. </w:t>
      </w:r>
    </w:p>
    <w:p w14:paraId="319C4A2A" w14:textId="77777777" w:rsidR="001F3F5A" w:rsidRPr="00C83C90" w:rsidRDefault="002B49E0" w:rsidP="00076D7B">
      <w:pPr>
        <w:pStyle w:val="Body"/>
        <w:spacing w:line="480" w:lineRule="auto"/>
        <w:ind w:firstLine="720"/>
        <w:rPr>
          <w:rFonts w:ascii="Times New Roman" w:hAnsi="Times New Roman"/>
          <w:sz w:val="24"/>
          <w:szCs w:val="24"/>
        </w:rPr>
      </w:pPr>
      <w:r w:rsidRPr="00C83C90">
        <w:rPr>
          <w:rFonts w:ascii="Times New Roman" w:hAnsi="Times New Roman"/>
          <w:sz w:val="24"/>
          <w:szCs w:val="24"/>
        </w:rPr>
        <w:t xml:space="preserve">The other recommendation is that </w:t>
      </w:r>
      <w:r w:rsidR="00076D7B" w:rsidRPr="00C83C90">
        <w:rPr>
          <w:rFonts w:ascii="Times New Roman" w:hAnsi="Times New Roman"/>
          <w:sz w:val="24"/>
          <w:szCs w:val="24"/>
        </w:rPr>
        <w:t>people should be educated about</w:t>
      </w:r>
      <w:r w:rsidRPr="00C83C90">
        <w:rPr>
          <w:rFonts w:ascii="Times New Roman" w:hAnsi="Times New Roman"/>
          <w:sz w:val="24"/>
          <w:szCs w:val="24"/>
        </w:rPr>
        <w:t xml:space="preserve"> </w:t>
      </w:r>
      <w:r w:rsidR="00076D7B" w:rsidRPr="00C83C90">
        <w:rPr>
          <w:rFonts w:ascii="Times New Roman" w:hAnsi="Times New Roman"/>
          <w:sz w:val="24"/>
          <w:szCs w:val="24"/>
        </w:rPr>
        <w:t>various ways in which they can obtain self-employment so that they do not entirely depend on low-level income from regular employment. This education should entail methods for determining particular gaps in the market, ways of beginning and sustaining small businesses, and strategies for main</w:t>
      </w:r>
      <w:r w:rsidR="001672E5" w:rsidRPr="00C83C90">
        <w:rPr>
          <w:rFonts w:ascii="Times New Roman" w:hAnsi="Times New Roman"/>
          <w:sz w:val="24"/>
          <w:szCs w:val="24"/>
        </w:rPr>
        <w:t>taining good customer relations (</w:t>
      </w:r>
      <w:r w:rsidR="001672E5" w:rsidRPr="00C83C90">
        <w:rPr>
          <w:rFonts w:ascii="Times New Roman" w:hAnsi="Times New Roman" w:cs="Times New Roman"/>
          <w:color w:val="222222"/>
          <w:sz w:val="24"/>
          <w:szCs w:val="24"/>
          <w:shd w:val="clear" w:color="auto" w:fill="FFFFFF"/>
        </w:rPr>
        <w:t>Sutter et al., 2018).</w:t>
      </w:r>
      <w:r w:rsidR="00076D7B" w:rsidRPr="00C83C90">
        <w:rPr>
          <w:rFonts w:ascii="Times New Roman" w:hAnsi="Times New Roman"/>
          <w:sz w:val="24"/>
          <w:szCs w:val="24"/>
        </w:rPr>
        <w:t xml:space="preserve"> </w:t>
      </w:r>
      <w:r w:rsidR="00634214" w:rsidRPr="00C83C90">
        <w:rPr>
          <w:rFonts w:ascii="Times New Roman" w:hAnsi="Times New Roman"/>
          <w:sz w:val="24"/>
          <w:szCs w:val="24"/>
        </w:rPr>
        <w:t>Implementing these probable solutions will help to reduce the poverty rate in the United States and save children from its effects.</w:t>
      </w:r>
    </w:p>
    <w:p w14:paraId="53D5E9A6" w14:textId="77777777" w:rsidR="00234064" w:rsidRPr="00C83C90" w:rsidRDefault="00234064" w:rsidP="00234064">
      <w:pPr>
        <w:pStyle w:val="Body"/>
        <w:spacing w:line="480" w:lineRule="auto"/>
        <w:ind w:firstLine="720"/>
        <w:rPr>
          <w:rFonts w:ascii="Times New Roman" w:hAnsi="Times New Roman"/>
          <w:b/>
          <w:sz w:val="24"/>
          <w:szCs w:val="24"/>
        </w:rPr>
      </w:pPr>
      <w:r w:rsidRPr="00C83C90">
        <w:rPr>
          <w:rFonts w:ascii="Times New Roman" w:hAnsi="Times New Roman"/>
          <w:b/>
          <w:sz w:val="24"/>
          <w:szCs w:val="24"/>
        </w:rPr>
        <w:t>Conclusion</w:t>
      </w:r>
    </w:p>
    <w:p w14:paraId="50716E94" w14:textId="77777777" w:rsidR="001F3F5A" w:rsidRPr="00C83C90" w:rsidRDefault="007B0B64" w:rsidP="007B0B64">
      <w:pPr>
        <w:pStyle w:val="Body"/>
        <w:spacing w:line="480" w:lineRule="auto"/>
        <w:ind w:firstLine="720"/>
        <w:rPr>
          <w:rFonts w:ascii="Times New Roman" w:hAnsi="Times New Roman" w:cs="Times New Roman"/>
          <w:sz w:val="24"/>
          <w:szCs w:val="24"/>
        </w:rPr>
      </w:pPr>
      <w:r w:rsidRPr="00C83C90">
        <w:rPr>
          <w:rFonts w:ascii="Times New Roman" w:hAnsi="Times New Roman" w:cs="Times New Roman"/>
          <w:sz w:val="24"/>
          <w:szCs w:val="24"/>
        </w:rPr>
        <w:t xml:space="preserve">In closing, the United States is well-known for its wealthy economy, yet poverty remains a significant problem that greatly impacts children. Many children have suffered various physical, emotional, and psychological challenges due to this persistent issue. For this reason, the government needs to step up and take it as its responsibility to determine measures of reducing </w:t>
      </w:r>
      <w:r w:rsidRPr="00C83C90">
        <w:rPr>
          <w:rFonts w:ascii="Times New Roman" w:hAnsi="Times New Roman" w:cs="Times New Roman"/>
          <w:sz w:val="24"/>
          <w:szCs w:val="24"/>
        </w:rPr>
        <w:lastRenderedPageBreak/>
        <w:t>poverty to minimize the number of children that fall, victims every year. The State can do this by improving the current solutions for mitigating poverty and creating better strategies that may help control the increase of this issue in the future.   </w:t>
      </w:r>
      <w:r w:rsidRPr="00C83C90">
        <w:rPr>
          <w:rStyle w:val="Strong"/>
          <w:rFonts w:ascii="Times New Roman" w:hAnsi="Times New Roman" w:cs="Times New Roman"/>
          <w:color w:val="0E101A"/>
          <w:sz w:val="24"/>
          <w:szCs w:val="24"/>
        </w:rPr>
        <w:t> </w:t>
      </w:r>
    </w:p>
    <w:p w14:paraId="2AAC0579" w14:textId="77777777" w:rsidR="001F3F5A" w:rsidRPr="00C83C90" w:rsidRDefault="001F3F5A" w:rsidP="00E24FA5">
      <w:pPr>
        <w:pStyle w:val="Body"/>
        <w:spacing w:line="480" w:lineRule="auto"/>
        <w:ind w:firstLine="720"/>
        <w:rPr>
          <w:rFonts w:ascii="Times New Roman" w:hAnsi="Times New Roman"/>
          <w:sz w:val="24"/>
          <w:szCs w:val="24"/>
        </w:rPr>
      </w:pPr>
    </w:p>
    <w:p w14:paraId="245AC767" w14:textId="77777777" w:rsidR="00E24FA5" w:rsidRPr="00C83C90" w:rsidRDefault="002B49E0" w:rsidP="001F3F5A">
      <w:pPr>
        <w:pStyle w:val="Body"/>
        <w:spacing w:line="480" w:lineRule="auto"/>
        <w:rPr>
          <w:rFonts w:ascii="Times New Roman" w:eastAsia="Times New Roman" w:hAnsi="Times New Roman" w:cs="Times New Roman"/>
          <w:sz w:val="24"/>
          <w:szCs w:val="24"/>
        </w:rPr>
      </w:pPr>
      <w:r w:rsidRPr="00C83C90">
        <w:rPr>
          <w:rFonts w:ascii="Times New Roman" w:hAnsi="Times New Roman"/>
          <w:sz w:val="24"/>
          <w:szCs w:val="24"/>
        </w:rPr>
        <w:t xml:space="preserve">  </w:t>
      </w:r>
    </w:p>
    <w:p w14:paraId="49A08918" w14:textId="77777777" w:rsidR="00852A05" w:rsidRPr="00C83C90" w:rsidRDefault="002B49E0" w:rsidP="00852A05">
      <w:pPr>
        <w:pStyle w:val="Body"/>
        <w:spacing w:line="480" w:lineRule="auto"/>
        <w:rPr>
          <w:rFonts w:ascii="Times New Roman" w:hAnsi="Times New Roman"/>
          <w:sz w:val="24"/>
          <w:szCs w:val="24"/>
        </w:rPr>
      </w:pPr>
      <w:r w:rsidRPr="00C83C90">
        <w:rPr>
          <w:rFonts w:ascii="Times New Roman" w:eastAsia="Times New Roman" w:hAnsi="Times New Roman" w:cs="Times New Roman"/>
          <w:sz w:val="24"/>
          <w:szCs w:val="24"/>
        </w:rPr>
        <w:tab/>
      </w:r>
    </w:p>
    <w:p w14:paraId="2EB82CEB" w14:textId="77777777" w:rsidR="00E24FA5" w:rsidRPr="00C83C90" w:rsidRDefault="00E24FA5" w:rsidP="00E24FA5">
      <w:pPr>
        <w:pStyle w:val="Body"/>
        <w:spacing w:line="480" w:lineRule="auto"/>
        <w:rPr>
          <w:rFonts w:ascii="Times New Roman" w:eastAsia="Times New Roman" w:hAnsi="Times New Roman" w:cs="Times New Roman"/>
          <w:sz w:val="24"/>
          <w:szCs w:val="24"/>
        </w:rPr>
      </w:pPr>
    </w:p>
    <w:p w14:paraId="6AA00CFC" w14:textId="77777777" w:rsidR="00E24FA5" w:rsidRPr="00C83C90" w:rsidRDefault="00E24FA5" w:rsidP="00E24FA5">
      <w:pPr>
        <w:pStyle w:val="Body"/>
        <w:spacing w:line="480" w:lineRule="auto"/>
        <w:rPr>
          <w:rFonts w:ascii="Times New Roman" w:eastAsia="Times New Roman" w:hAnsi="Times New Roman" w:cs="Times New Roman"/>
          <w:sz w:val="24"/>
          <w:szCs w:val="24"/>
        </w:rPr>
      </w:pPr>
    </w:p>
    <w:p w14:paraId="191F02AE" w14:textId="77777777" w:rsidR="00E24FA5" w:rsidRPr="00C83C90" w:rsidRDefault="00E24FA5" w:rsidP="00E24FA5">
      <w:pPr>
        <w:pStyle w:val="Body"/>
        <w:spacing w:line="480" w:lineRule="auto"/>
        <w:rPr>
          <w:rFonts w:ascii="Times New Roman" w:eastAsia="Times New Roman" w:hAnsi="Times New Roman" w:cs="Times New Roman"/>
          <w:sz w:val="24"/>
          <w:szCs w:val="24"/>
        </w:rPr>
      </w:pPr>
    </w:p>
    <w:p w14:paraId="55B68C99" w14:textId="77777777" w:rsidR="00E24FA5" w:rsidRPr="00C83C90" w:rsidRDefault="00E24FA5" w:rsidP="00852A05">
      <w:pPr>
        <w:pStyle w:val="Body"/>
        <w:spacing w:line="480" w:lineRule="auto"/>
        <w:rPr>
          <w:rFonts w:ascii="Times New Roman" w:hAnsi="Times New Roman"/>
          <w:b/>
          <w:sz w:val="24"/>
          <w:szCs w:val="24"/>
          <w:lang w:val="fr-FR"/>
        </w:rPr>
      </w:pPr>
    </w:p>
    <w:p w14:paraId="573CBD0C" w14:textId="77777777" w:rsidR="00A7797F" w:rsidRPr="00C83C90" w:rsidRDefault="00A7797F" w:rsidP="00E24FA5">
      <w:pPr>
        <w:pStyle w:val="Body"/>
        <w:spacing w:line="480" w:lineRule="auto"/>
        <w:jc w:val="center"/>
        <w:rPr>
          <w:rFonts w:ascii="Times New Roman" w:hAnsi="Times New Roman"/>
          <w:sz w:val="24"/>
          <w:szCs w:val="24"/>
          <w:lang w:val="fr-FR"/>
        </w:rPr>
      </w:pPr>
    </w:p>
    <w:p w14:paraId="502D4BAD" w14:textId="77777777" w:rsidR="00A7797F" w:rsidRPr="00C83C90" w:rsidRDefault="00A7797F" w:rsidP="00E24FA5">
      <w:pPr>
        <w:pStyle w:val="Body"/>
        <w:spacing w:line="480" w:lineRule="auto"/>
        <w:jc w:val="center"/>
        <w:rPr>
          <w:rFonts w:ascii="Times New Roman" w:hAnsi="Times New Roman"/>
          <w:sz w:val="24"/>
          <w:szCs w:val="24"/>
          <w:lang w:val="fr-FR"/>
        </w:rPr>
      </w:pPr>
    </w:p>
    <w:p w14:paraId="74BD0F46" w14:textId="77777777" w:rsidR="00A7797F" w:rsidRPr="00C83C90" w:rsidRDefault="00A7797F" w:rsidP="00E24FA5">
      <w:pPr>
        <w:pStyle w:val="Body"/>
        <w:spacing w:line="480" w:lineRule="auto"/>
        <w:jc w:val="center"/>
        <w:rPr>
          <w:rFonts w:ascii="Times New Roman" w:hAnsi="Times New Roman"/>
          <w:sz w:val="24"/>
          <w:szCs w:val="24"/>
          <w:lang w:val="fr-FR"/>
        </w:rPr>
      </w:pPr>
    </w:p>
    <w:p w14:paraId="13FFF20F" w14:textId="77777777" w:rsidR="00A7797F" w:rsidRPr="00C83C90" w:rsidRDefault="00A7797F" w:rsidP="00E24FA5">
      <w:pPr>
        <w:pStyle w:val="Body"/>
        <w:spacing w:line="480" w:lineRule="auto"/>
        <w:jc w:val="center"/>
        <w:rPr>
          <w:rFonts w:ascii="Times New Roman" w:hAnsi="Times New Roman"/>
          <w:sz w:val="24"/>
          <w:szCs w:val="24"/>
          <w:lang w:val="fr-FR"/>
        </w:rPr>
      </w:pPr>
    </w:p>
    <w:p w14:paraId="5CF5E637" w14:textId="77777777" w:rsidR="00A7797F" w:rsidRPr="00C83C90" w:rsidRDefault="00A7797F" w:rsidP="00E24FA5">
      <w:pPr>
        <w:pStyle w:val="Body"/>
        <w:spacing w:line="480" w:lineRule="auto"/>
        <w:jc w:val="center"/>
        <w:rPr>
          <w:rFonts w:ascii="Times New Roman" w:hAnsi="Times New Roman"/>
          <w:sz w:val="24"/>
          <w:szCs w:val="24"/>
          <w:lang w:val="fr-FR"/>
        </w:rPr>
      </w:pPr>
    </w:p>
    <w:p w14:paraId="608DB1BB" w14:textId="77777777" w:rsidR="00A7797F" w:rsidRPr="00C83C90" w:rsidRDefault="00A7797F" w:rsidP="00E24FA5">
      <w:pPr>
        <w:pStyle w:val="Body"/>
        <w:spacing w:line="480" w:lineRule="auto"/>
        <w:jc w:val="center"/>
        <w:rPr>
          <w:rFonts w:ascii="Times New Roman" w:hAnsi="Times New Roman"/>
          <w:sz w:val="24"/>
          <w:szCs w:val="24"/>
          <w:lang w:val="fr-FR"/>
        </w:rPr>
      </w:pPr>
    </w:p>
    <w:p w14:paraId="36E84666" w14:textId="77777777" w:rsidR="00A7797F" w:rsidRPr="00C83C90" w:rsidRDefault="00A7797F" w:rsidP="00E24FA5">
      <w:pPr>
        <w:pStyle w:val="Body"/>
        <w:spacing w:line="480" w:lineRule="auto"/>
        <w:jc w:val="center"/>
        <w:rPr>
          <w:rFonts w:ascii="Times New Roman" w:hAnsi="Times New Roman"/>
          <w:sz w:val="24"/>
          <w:szCs w:val="24"/>
          <w:lang w:val="fr-FR"/>
        </w:rPr>
      </w:pPr>
    </w:p>
    <w:p w14:paraId="07E18D60" w14:textId="77777777" w:rsidR="00A7797F" w:rsidRPr="00C83C90" w:rsidRDefault="00A7797F" w:rsidP="00E24FA5">
      <w:pPr>
        <w:pStyle w:val="Body"/>
        <w:spacing w:line="480" w:lineRule="auto"/>
        <w:jc w:val="center"/>
        <w:rPr>
          <w:rFonts w:ascii="Times New Roman" w:hAnsi="Times New Roman"/>
          <w:sz w:val="24"/>
          <w:szCs w:val="24"/>
          <w:lang w:val="fr-FR"/>
        </w:rPr>
      </w:pPr>
    </w:p>
    <w:p w14:paraId="72F958F0" w14:textId="77777777" w:rsidR="00A7797F" w:rsidRPr="00C83C90" w:rsidRDefault="00A7797F" w:rsidP="00E24FA5">
      <w:pPr>
        <w:pStyle w:val="Body"/>
        <w:spacing w:line="480" w:lineRule="auto"/>
        <w:jc w:val="center"/>
        <w:rPr>
          <w:rFonts w:ascii="Times New Roman" w:hAnsi="Times New Roman"/>
          <w:sz w:val="24"/>
          <w:szCs w:val="24"/>
          <w:lang w:val="fr-FR"/>
        </w:rPr>
      </w:pPr>
    </w:p>
    <w:p w14:paraId="62D5F0D0" w14:textId="77777777" w:rsidR="00E24FA5" w:rsidRPr="00C83C90" w:rsidRDefault="002B49E0" w:rsidP="00E24FA5">
      <w:pPr>
        <w:pStyle w:val="Body"/>
        <w:spacing w:line="480" w:lineRule="auto"/>
        <w:jc w:val="center"/>
        <w:rPr>
          <w:rFonts w:ascii="Times New Roman" w:eastAsia="Times New Roman" w:hAnsi="Times New Roman" w:cs="Times New Roman"/>
          <w:sz w:val="24"/>
          <w:szCs w:val="24"/>
        </w:rPr>
      </w:pPr>
      <w:r w:rsidRPr="00C83C90">
        <w:rPr>
          <w:rFonts w:ascii="Times New Roman" w:hAnsi="Times New Roman"/>
          <w:sz w:val="24"/>
          <w:szCs w:val="24"/>
          <w:lang w:val="fr-FR"/>
        </w:rPr>
        <w:lastRenderedPageBreak/>
        <w:t>References</w:t>
      </w:r>
    </w:p>
    <w:p w14:paraId="44843EB1" w14:textId="77777777" w:rsidR="00BD377F" w:rsidRPr="00C83C90" w:rsidRDefault="00BD377F" w:rsidP="005B7284">
      <w:pPr>
        <w:pStyle w:val="Body"/>
        <w:spacing w:line="480" w:lineRule="auto"/>
        <w:ind w:left="720" w:hanging="720"/>
        <w:rPr>
          <w:rFonts w:ascii="Times New Roman" w:hAnsi="Times New Roman" w:cs="Times New Roman"/>
          <w:color w:val="222222"/>
          <w:sz w:val="24"/>
          <w:szCs w:val="24"/>
          <w:shd w:val="clear" w:color="auto" w:fill="FFFFFF"/>
        </w:rPr>
      </w:pPr>
      <w:r w:rsidRPr="00C83C90">
        <w:rPr>
          <w:rFonts w:ascii="Times New Roman" w:hAnsi="Times New Roman" w:cs="Times New Roman"/>
          <w:color w:val="222222"/>
          <w:sz w:val="24"/>
          <w:szCs w:val="24"/>
          <w:shd w:val="clear" w:color="auto" w:fill="FFFFFF"/>
        </w:rPr>
        <w:t xml:space="preserve"> McLaughlin, M., &amp; Rank, M. R. (2018). Estimating the economic cost of childhood poverty in the United States. </w:t>
      </w:r>
      <w:r w:rsidRPr="00C83C90">
        <w:rPr>
          <w:rFonts w:ascii="Times New Roman" w:hAnsi="Times New Roman" w:cs="Times New Roman"/>
          <w:i/>
          <w:iCs/>
          <w:color w:val="222222"/>
          <w:sz w:val="24"/>
          <w:szCs w:val="24"/>
          <w:shd w:val="clear" w:color="auto" w:fill="FFFFFF"/>
        </w:rPr>
        <w:t>Social Work Research</w:t>
      </w:r>
      <w:r w:rsidRPr="00C83C90">
        <w:rPr>
          <w:rFonts w:ascii="Times New Roman" w:hAnsi="Times New Roman" w:cs="Times New Roman"/>
          <w:color w:val="222222"/>
          <w:sz w:val="24"/>
          <w:szCs w:val="24"/>
          <w:shd w:val="clear" w:color="auto" w:fill="FFFFFF"/>
        </w:rPr>
        <w:t>, </w:t>
      </w:r>
      <w:r w:rsidRPr="00C83C90">
        <w:rPr>
          <w:rFonts w:ascii="Times New Roman" w:hAnsi="Times New Roman" w:cs="Times New Roman"/>
          <w:i/>
          <w:iCs/>
          <w:color w:val="222222"/>
          <w:sz w:val="24"/>
          <w:szCs w:val="24"/>
          <w:shd w:val="clear" w:color="auto" w:fill="FFFFFF"/>
        </w:rPr>
        <w:t>42</w:t>
      </w:r>
      <w:r w:rsidRPr="00C83C90">
        <w:rPr>
          <w:rFonts w:ascii="Times New Roman" w:hAnsi="Times New Roman" w:cs="Times New Roman"/>
          <w:color w:val="222222"/>
          <w:sz w:val="24"/>
          <w:szCs w:val="24"/>
          <w:shd w:val="clear" w:color="auto" w:fill="FFFFFF"/>
        </w:rPr>
        <w:t xml:space="preserve">(2), 73-83. </w:t>
      </w:r>
      <w:hyperlink r:id="rId6" w:history="1">
        <w:r w:rsidRPr="00C83C90">
          <w:rPr>
            <w:rStyle w:val="Hyperlink"/>
            <w:rFonts w:ascii="Times New Roman" w:hAnsi="Times New Roman" w:cs="Times New Roman"/>
            <w:sz w:val="24"/>
            <w:szCs w:val="24"/>
            <w:shd w:val="clear" w:color="auto" w:fill="FFFFFF"/>
          </w:rPr>
          <w:t>https://academic.oup.com/swr/article-abstract/42/2/73/4956930</w:t>
        </w:r>
      </w:hyperlink>
    </w:p>
    <w:p w14:paraId="2065F20E" w14:textId="77777777" w:rsidR="00BD377F" w:rsidRPr="00C83C90" w:rsidRDefault="00BD377F" w:rsidP="00E24FA5">
      <w:pPr>
        <w:pStyle w:val="Body"/>
        <w:spacing w:line="480" w:lineRule="auto"/>
        <w:ind w:left="720" w:hanging="720"/>
        <w:rPr>
          <w:rFonts w:ascii="Times New Roman" w:hAnsi="Times New Roman" w:cs="Times New Roman"/>
          <w:color w:val="222222"/>
          <w:sz w:val="24"/>
          <w:szCs w:val="24"/>
          <w:shd w:val="clear" w:color="auto" w:fill="FFFFFF"/>
        </w:rPr>
      </w:pPr>
      <w:r w:rsidRPr="00C83C90">
        <w:rPr>
          <w:rFonts w:ascii="Times New Roman" w:hAnsi="Times New Roman" w:cs="Times New Roman"/>
          <w:color w:val="222222"/>
          <w:sz w:val="24"/>
          <w:szCs w:val="24"/>
          <w:shd w:val="clear" w:color="auto" w:fill="FFFFFF"/>
        </w:rPr>
        <w:t xml:space="preserve">Pac, J., Nam, J., </w:t>
      </w:r>
      <w:proofErr w:type="spellStart"/>
      <w:r w:rsidRPr="00C83C90">
        <w:rPr>
          <w:rFonts w:ascii="Times New Roman" w:hAnsi="Times New Roman" w:cs="Times New Roman"/>
          <w:color w:val="222222"/>
          <w:sz w:val="24"/>
          <w:szCs w:val="24"/>
          <w:shd w:val="clear" w:color="auto" w:fill="FFFFFF"/>
        </w:rPr>
        <w:t>Waldfogel</w:t>
      </w:r>
      <w:proofErr w:type="spellEnd"/>
      <w:r w:rsidRPr="00C83C90">
        <w:rPr>
          <w:rFonts w:ascii="Times New Roman" w:hAnsi="Times New Roman" w:cs="Times New Roman"/>
          <w:color w:val="222222"/>
          <w:sz w:val="24"/>
          <w:szCs w:val="24"/>
          <w:shd w:val="clear" w:color="auto" w:fill="FFFFFF"/>
        </w:rPr>
        <w:t xml:space="preserve">, J., &amp; </w:t>
      </w:r>
      <w:proofErr w:type="spellStart"/>
      <w:r w:rsidRPr="00C83C90">
        <w:rPr>
          <w:rFonts w:ascii="Times New Roman" w:hAnsi="Times New Roman" w:cs="Times New Roman"/>
          <w:color w:val="222222"/>
          <w:sz w:val="24"/>
          <w:szCs w:val="24"/>
          <w:shd w:val="clear" w:color="auto" w:fill="FFFFFF"/>
        </w:rPr>
        <w:t>Wimer</w:t>
      </w:r>
      <w:proofErr w:type="spellEnd"/>
      <w:r w:rsidRPr="00C83C90">
        <w:rPr>
          <w:rFonts w:ascii="Times New Roman" w:hAnsi="Times New Roman" w:cs="Times New Roman"/>
          <w:color w:val="222222"/>
          <w:sz w:val="24"/>
          <w:szCs w:val="24"/>
          <w:shd w:val="clear" w:color="auto" w:fill="FFFFFF"/>
        </w:rPr>
        <w:t>, C. (2017). Young child poverty in the United States: Analyzing trends in poverty and the role of anti-poverty programs using the Supplemental Poverty Measure. </w:t>
      </w:r>
      <w:r w:rsidRPr="00C83C90">
        <w:rPr>
          <w:rFonts w:ascii="Times New Roman" w:hAnsi="Times New Roman" w:cs="Times New Roman"/>
          <w:i/>
          <w:iCs/>
          <w:color w:val="222222"/>
          <w:sz w:val="24"/>
          <w:szCs w:val="24"/>
          <w:shd w:val="clear" w:color="auto" w:fill="FFFFFF"/>
        </w:rPr>
        <w:t>Children and youth services review</w:t>
      </w:r>
      <w:r w:rsidRPr="00C83C90">
        <w:rPr>
          <w:rFonts w:ascii="Times New Roman" w:hAnsi="Times New Roman" w:cs="Times New Roman"/>
          <w:color w:val="222222"/>
          <w:sz w:val="24"/>
          <w:szCs w:val="24"/>
          <w:shd w:val="clear" w:color="auto" w:fill="FFFFFF"/>
        </w:rPr>
        <w:t>, </w:t>
      </w:r>
      <w:r w:rsidRPr="00C83C90">
        <w:rPr>
          <w:rFonts w:ascii="Times New Roman" w:hAnsi="Times New Roman" w:cs="Times New Roman"/>
          <w:i/>
          <w:iCs/>
          <w:color w:val="222222"/>
          <w:sz w:val="24"/>
          <w:szCs w:val="24"/>
          <w:shd w:val="clear" w:color="auto" w:fill="FFFFFF"/>
        </w:rPr>
        <w:t>74</w:t>
      </w:r>
      <w:r w:rsidRPr="00C83C90">
        <w:rPr>
          <w:rFonts w:ascii="Times New Roman" w:hAnsi="Times New Roman" w:cs="Times New Roman"/>
          <w:color w:val="222222"/>
          <w:sz w:val="24"/>
          <w:szCs w:val="24"/>
          <w:shd w:val="clear" w:color="auto" w:fill="FFFFFF"/>
        </w:rPr>
        <w:t xml:space="preserve">, 35-49. </w:t>
      </w:r>
      <w:hyperlink r:id="rId7" w:history="1">
        <w:r w:rsidRPr="00C83C90">
          <w:rPr>
            <w:rStyle w:val="Hyperlink"/>
            <w:rFonts w:ascii="Times New Roman" w:hAnsi="Times New Roman" w:cs="Times New Roman"/>
            <w:sz w:val="24"/>
            <w:szCs w:val="24"/>
            <w:shd w:val="clear" w:color="auto" w:fill="FFFFFF"/>
          </w:rPr>
          <w:t>https://www.sciencedirect.com/science/article/abs/pii/S0190740916303942</w:t>
        </w:r>
      </w:hyperlink>
    </w:p>
    <w:p w14:paraId="0203D031" w14:textId="77777777" w:rsidR="00BD377F" w:rsidRPr="00C83C90" w:rsidRDefault="00BD377F" w:rsidP="00E24FA5">
      <w:pPr>
        <w:pStyle w:val="Body"/>
        <w:spacing w:line="480" w:lineRule="auto"/>
        <w:ind w:left="720" w:hanging="720"/>
        <w:rPr>
          <w:rFonts w:ascii="Times New Roman" w:hAnsi="Times New Roman" w:cs="Times New Roman"/>
          <w:color w:val="222222"/>
          <w:sz w:val="24"/>
          <w:szCs w:val="24"/>
          <w:shd w:val="clear" w:color="auto" w:fill="FFFFFF"/>
        </w:rPr>
      </w:pPr>
      <w:proofErr w:type="spellStart"/>
      <w:r w:rsidRPr="00C83C90">
        <w:rPr>
          <w:rFonts w:ascii="Times New Roman" w:hAnsi="Times New Roman" w:cs="Times New Roman"/>
          <w:color w:val="222222"/>
          <w:sz w:val="24"/>
          <w:szCs w:val="24"/>
          <w:shd w:val="clear" w:color="auto" w:fill="FFFFFF"/>
        </w:rPr>
        <w:t>Semega</w:t>
      </w:r>
      <w:proofErr w:type="spellEnd"/>
      <w:r w:rsidRPr="00C83C90">
        <w:rPr>
          <w:rFonts w:ascii="Times New Roman" w:hAnsi="Times New Roman" w:cs="Times New Roman"/>
          <w:color w:val="222222"/>
          <w:sz w:val="24"/>
          <w:szCs w:val="24"/>
          <w:shd w:val="clear" w:color="auto" w:fill="FFFFFF"/>
        </w:rPr>
        <w:t xml:space="preserve">, J. L., Fontenot, K. R., &amp; </w:t>
      </w:r>
      <w:proofErr w:type="spellStart"/>
      <w:r w:rsidRPr="00C83C90">
        <w:rPr>
          <w:rFonts w:ascii="Times New Roman" w:hAnsi="Times New Roman" w:cs="Times New Roman"/>
          <w:color w:val="222222"/>
          <w:sz w:val="24"/>
          <w:szCs w:val="24"/>
          <w:shd w:val="clear" w:color="auto" w:fill="FFFFFF"/>
        </w:rPr>
        <w:t>Kollar</w:t>
      </w:r>
      <w:proofErr w:type="spellEnd"/>
      <w:r w:rsidRPr="00C83C90">
        <w:rPr>
          <w:rFonts w:ascii="Times New Roman" w:hAnsi="Times New Roman" w:cs="Times New Roman"/>
          <w:color w:val="222222"/>
          <w:sz w:val="24"/>
          <w:szCs w:val="24"/>
          <w:shd w:val="clear" w:color="auto" w:fill="FFFFFF"/>
        </w:rPr>
        <w:t>, M. A. (2017). Income and poverty in the United States: 2016. </w:t>
      </w:r>
      <w:r w:rsidRPr="00C83C90">
        <w:rPr>
          <w:rFonts w:ascii="Times New Roman" w:hAnsi="Times New Roman" w:cs="Times New Roman"/>
          <w:i/>
          <w:iCs/>
          <w:color w:val="222222"/>
          <w:sz w:val="24"/>
          <w:szCs w:val="24"/>
          <w:shd w:val="clear" w:color="auto" w:fill="FFFFFF"/>
        </w:rPr>
        <w:t>Current Population Reports</w:t>
      </w:r>
      <w:r w:rsidRPr="00C83C90">
        <w:rPr>
          <w:rFonts w:ascii="Times New Roman" w:hAnsi="Times New Roman" w:cs="Times New Roman"/>
          <w:color w:val="222222"/>
          <w:sz w:val="24"/>
          <w:szCs w:val="24"/>
          <w:shd w:val="clear" w:color="auto" w:fill="FFFFFF"/>
        </w:rPr>
        <w:t>, (P60-259).</w:t>
      </w:r>
    </w:p>
    <w:p w14:paraId="675697C1" w14:textId="77777777" w:rsidR="00BD377F" w:rsidRPr="00C83C90" w:rsidRDefault="00BD377F" w:rsidP="004559A6">
      <w:pPr>
        <w:pStyle w:val="Body"/>
        <w:spacing w:line="480" w:lineRule="auto"/>
        <w:ind w:left="720" w:hanging="720"/>
        <w:rPr>
          <w:rFonts w:ascii="Times New Roman" w:hAnsi="Times New Roman" w:cs="Times New Roman"/>
          <w:color w:val="222222"/>
          <w:sz w:val="24"/>
          <w:szCs w:val="24"/>
          <w:shd w:val="clear" w:color="auto" w:fill="FFFFFF"/>
        </w:rPr>
      </w:pPr>
      <w:r w:rsidRPr="00C83C90">
        <w:rPr>
          <w:rFonts w:ascii="Times New Roman" w:hAnsi="Times New Roman" w:cs="Times New Roman"/>
          <w:color w:val="222222"/>
          <w:sz w:val="24"/>
          <w:szCs w:val="24"/>
          <w:shd w:val="clear" w:color="auto" w:fill="FFFFFF"/>
        </w:rPr>
        <w:t>Sutter, C., Bruton, G. D., &amp; Chen, J. (2019). Entrepreneurship as a solution to extreme poverty: A review and future research directions. </w:t>
      </w:r>
      <w:r w:rsidRPr="00C83C90">
        <w:rPr>
          <w:rFonts w:ascii="Times New Roman" w:hAnsi="Times New Roman" w:cs="Times New Roman"/>
          <w:i/>
          <w:iCs/>
          <w:color w:val="222222"/>
          <w:sz w:val="24"/>
          <w:szCs w:val="24"/>
          <w:shd w:val="clear" w:color="auto" w:fill="FFFFFF"/>
        </w:rPr>
        <w:t>Journal of Business Venturing</w:t>
      </w:r>
      <w:r w:rsidRPr="00C83C90">
        <w:rPr>
          <w:rFonts w:ascii="Times New Roman" w:hAnsi="Times New Roman" w:cs="Times New Roman"/>
          <w:color w:val="222222"/>
          <w:sz w:val="24"/>
          <w:szCs w:val="24"/>
          <w:shd w:val="clear" w:color="auto" w:fill="FFFFFF"/>
        </w:rPr>
        <w:t>, </w:t>
      </w:r>
      <w:r w:rsidRPr="00C83C90">
        <w:rPr>
          <w:rFonts w:ascii="Times New Roman" w:hAnsi="Times New Roman" w:cs="Times New Roman"/>
          <w:i/>
          <w:iCs/>
          <w:color w:val="222222"/>
          <w:sz w:val="24"/>
          <w:szCs w:val="24"/>
          <w:shd w:val="clear" w:color="auto" w:fill="FFFFFF"/>
        </w:rPr>
        <w:t>34</w:t>
      </w:r>
      <w:r w:rsidRPr="00C83C90">
        <w:rPr>
          <w:rFonts w:ascii="Times New Roman" w:hAnsi="Times New Roman" w:cs="Times New Roman"/>
          <w:color w:val="222222"/>
          <w:sz w:val="24"/>
          <w:szCs w:val="24"/>
          <w:shd w:val="clear" w:color="auto" w:fill="FFFFFF"/>
        </w:rPr>
        <w:t xml:space="preserve">(1), 197-214. </w:t>
      </w:r>
      <w:hyperlink r:id="rId8" w:history="1">
        <w:r w:rsidRPr="00C83C90">
          <w:rPr>
            <w:rStyle w:val="Hyperlink"/>
            <w:rFonts w:ascii="Times New Roman" w:hAnsi="Times New Roman" w:cs="Times New Roman"/>
            <w:sz w:val="24"/>
            <w:szCs w:val="24"/>
            <w:shd w:val="clear" w:color="auto" w:fill="FFFFFF"/>
          </w:rPr>
          <w:t>https://www.sciencedirect.com/science/article/pii/S0883902617305402</w:t>
        </w:r>
      </w:hyperlink>
    </w:p>
    <w:p w14:paraId="0008AA8D" w14:textId="77777777" w:rsidR="00BD377F" w:rsidRDefault="00BD377F" w:rsidP="004559A6">
      <w:pPr>
        <w:pStyle w:val="Body"/>
        <w:spacing w:line="480" w:lineRule="auto"/>
        <w:ind w:left="720" w:hanging="720"/>
      </w:pPr>
      <w:r w:rsidRPr="00C83C90">
        <w:rPr>
          <w:rFonts w:ascii="Times New Roman" w:hAnsi="Times New Roman"/>
          <w:sz w:val="24"/>
          <w:szCs w:val="24"/>
        </w:rPr>
        <w:t>Wertz, J., Agnew-Blais, J., Caspi, A., Danese, A., Fisher, H. L., Goldman-Mellor, S., ... &amp; Arseneault, L. (2018). From childhood conduct problems to poor functioning at age 18 years: examining explanations in a longitudinal cohort study. Journal of the American Academy of Child &amp; Adolescent Psychiatry, 57(1), 54-60.</w:t>
      </w:r>
    </w:p>
    <w:p w14:paraId="678388C2" w14:textId="77777777" w:rsidR="007C293F" w:rsidRDefault="007C293F" w:rsidP="00DB355F">
      <w:pPr>
        <w:jc w:val="center"/>
      </w:pPr>
    </w:p>
    <w:p w14:paraId="3C227AC1" w14:textId="77777777" w:rsidR="007C293F" w:rsidRDefault="007C293F" w:rsidP="00DB355F">
      <w:pPr>
        <w:jc w:val="center"/>
      </w:pPr>
    </w:p>
    <w:sectPr w:rsidR="007C293F" w:rsidSect="00DB355F">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549D" w14:textId="77777777" w:rsidR="00486F1A" w:rsidRDefault="00486F1A">
      <w:pPr>
        <w:spacing w:line="240" w:lineRule="auto"/>
      </w:pPr>
      <w:r>
        <w:separator/>
      </w:r>
    </w:p>
  </w:endnote>
  <w:endnote w:type="continuationSeparator" w:id="0">
    <w:p w14:paraId="278ED9E5" w14:textId="77777777" w:rsidR="00486F1A" w:rsidRDefault="00486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5578" w14:textId="77777777" w:rsidR="00486F1A" w:rsidRDefault="00486F1A">
      <w:pPr>
        <w:spacing w:line="240" w:lineRule="auto"/>
      </w:pPr>
      <w:r>
        <w:separator/>
      </w:r>
    </w:p>
  </w:footnote>
  <w:footnote w:type="continuationSeparator" w:id="0">
    <w:p w14:paraId="57292D4D" w14:textId="77777777" w:rsidR="00486F1A" w:rsidRDefault="00486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0799" w14:textId="77777777" w:rsidR="00DB355F" w:rsidRDefault="002B49E0">
    <w:pPr>
      <w:pStyle w:val="Header"/>
      <w:jc w:val="right"/>
    </w:pPr>
    <w:r>
      <w:t>THE IMPACTS OF POVERTY</w:t>
    </w:r>
    <w:r>
      <w:tab/>
    </w:r>
    <w:r>
      <w:tab/>
    </w:r>
    <w:sdt>
      <w:sdtPr>
        <w:id w:val="16685164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7797F">
          <w:rPr>
            <w:noProof/>
          </w:rPr>
          <w:t>2</w:t>
        </w:r>
        <w:r>
          <w:rPr>
            <w:noProof/>
          </w:rPr>
          <w:fldChar w:fldCharType="end"/>
        </w:r>
      </w:sdtContent>
    </w:sdt>
  </w:p>
  <w:p w14:paraId="26A5350D" w14:textId="77777777" w:rsidR="00DB355F" w:rsidRDefault="00DB3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F188" w14:textId="77777777" w:rsidR="00DB355F" w:rsidRDefault="002B49E0">
    <w:pPr>
      <w:pStyle w:val="Header"/>
    </w:pPr>
    <w:r>
      <w:t xml:space="preserve">Running head: </w:t>
    </w:r>
    <w:r w:rsidR="00A67BFD">
      <w:t>THE IMPACTS</w:t>
    </w:r>
    <w:r w:rsidR="00E24FA5">
      <w:t xml:space="preserve"> OF POVERTY</w:t>
    </w:r>
    <w:r>
      <w:tab/>
    </w:r>
    <w:r w:rsidR="007C293F">
      <w:tab/>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NTI2sjAzMDe1sDBU0lEKTi0uzszPAykwqwUA271cECwAAAA="/>
  </w:docVars>
  <w:rsids>
    <w:rsidRoot w:val="00E24FA5"/>
    <w:rsid w:val="00035D3F"/>
    <w:rsid w:val="00076D7B"/>
    <w:rsid w:val="000849A7"/>
    <w:rsid w:val="000F76AB"/>
    <w:rsid w:val="00142BB9"/>
    <w:rsid w:val="001672E5"/>
    <w:rsid w:val="001855C4"/>
    <w:rsid w:val="001F3F5A"/>
    <w:rsid w:val="00204890"/>
    <w:rsid w:val="00224A41"/>
    <w:rsid w:val="002334A3"/>
    <w:rsid w:val="00234064"/>
    <w:rsid w:val="00275920"/>
    <w:rsid w:val="002A66D6"/>
    <w:rsid w:val="002B49E0"/>
    <w:rsid w:val="002C7D16"/>
    <w:rsid w:val="002D25FC"/>
    <w:rsid w:val="002D3C75"/>
    <w:rsid w:val="002F5A20"/>
    <w:rsid w:val="00315099"/>
    <w:rsid w:val="003F1454"/>
    <w:rsid w:val="004559A6"/>
    <w:rsid w:val="00486F1A"/>
    <w:rsid w:val="004A037C"/>
    <w:rsid w:val="004D118E"/>
    <w:rsid w:val="004F3860"/>
    <w:rsid w:val="00520D90"/>
    <w:rsid w:val="005531F1"/>
    <w:rsid w:val="0055743C"/>
    <w:rsid w:val="00593898"/>
    <w:rsid w:val="005B2B1C"/>
    <w:rsid w:val="005B7284"/>
    <w:rsid w:val="00634214"/>
    <w:rsid w:val="006D4C6F"/>
    <w:rsid w:val="00704749"/>
    <w:rsid w:val="007551E6"/>
    <w:rsid w:val="00780A09"/>
    <w:rsid w:val="007B0B64"/>
    <w:rsid w:val="007C293F"/>
    <w:rsid w:val="007C2DA5"/>
    <w:rsid w:val="00852A05"/>
    <w:rsid w:val="008A65C7"/>
    <w:rsid w:val="008F7916"/>
    <w:rsid w:val="0093162D"/>
    <w:rsid w:val="009A643D"/>
    <w:rsid w:val="009E10B7"/>
    <w:rsid w:val="009E4991"/>
    <w:rsid w:val="00A16073"/>
    <w:rsid w:val="00A67BFD"/>
    <w:rsid w:val="00A7797F"/>
    <w:rsid w:val="00B332CD"/>
    <w:rsid w:val="00B748D4"/>
    <w:rsid w:val="00BD28C9"/>
    <w:rsid w:val="00BD2996"/>
    <w:rsid w:val="00BD377F"/>
    <w:rsid w:val="00C7226C"/>
    <w:rsid w:val="00C83C90"/>
    <w:rsid w:val="00CE0A96"/>
    <w:rsid w:val="00CF3B07"/>
    <w:rsid w:val="00D11CA2"/>
    <w:rsid w:val="00D304D8"/>
    <w:rsid w:val="00D3688A"/>
    <w:rsid w:val="00D50D44"/>
    <w:rsid w:val="00D96300"/>
    <w:rsid w:val="00DB355F"/>
    <w:rsid w:val="00E24FA5"/>
    <w:rsid w:val="00E627C9"/>
    <w:rsid w:val="00E664E3"/>
    <w:rsid w:val="00EB2639"/>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4892"/>
  <w15:chartTrackingRefBased/>
  <w15:docId w15:val="{08588221-A5C2-4AD2-9E64-4D4176CB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55F"/>
    <w:pPr>
      <w:tabs>
        <w:tab w:val="center" w:pos="4680"/>
        <w:tab w:val="right" w:pos="9360"/>
      </w:tabs>
      <w:spacing w:line="240" w:lineRule="auto"/>
    </w:pPr>
  </w:style>
  <w:style w:type="character" w:customStyle="1" w:styleId="HeaderChar">
    <w:name w:val="Header Char"/>
    <w:basedOn w:val="DefaultParagraphFont"/>
    <w:link w:val="Header"/>
    <w:uiPriority w:val="99"/>
    <w:rsid w:val="00DB355F"/>
  </w:style>
  <w:style w:type="paragraph" w:styleId="Footer">
    <w:name w:val="footer"/>
    <w:basedOn w:val="Normal"/>
    <w:link w:val="FooterChar"/>
    <w:uiPriority w:val="99"/>
    <w:unhideWhenUsed/>
    <w:rsid w:val="00DB355F"/>
    <w:pPr>
      <w:tabs>
        <w:tab w:val="center" w:pos="4680"/>
        <w:tab w:val="right" w:pos="9360"/>
      </w:tabs>
      <w:spacing w:line="240" w:lineRule="auto"/>
    </w:pPr>
  </w:style>
  <w:style w:type="character" w:customStyle="1" w:styleId="FooterChar">
    <w:name w:val="Footer Char"/>
    <w:basedOn w:val="DefaultParagraphFont"/>
    <w:link w:val="Footer"/>
    <w:uiPriority w:val="99"/>
    <w:rsid w:val="00DB355F"/>
  </w:style>
  <w:style w:type="character" w:styleId="Hyperlink">
    <w:name w:val="Hyperlink"/>
    <w:basedOn w:val="DefaultParagraphFont"/>
    <w:uiPriority w:val="99"/>
    <w:unhideWhenUsed/>
    <w:rsid w:val="00D50D44"/>
    <w:rPr>
      <w:color w:val="0563C1" w:themeColor="hyperlink"/>
      <w:u w:val="single"/>
    </w:rPr>
  </w:style>
  <w:style w:type="paragraph" w:customStyle="1" w:styleId="Body">
    <w:name w:val="Body"/>
    <w:rsid w:val="00E24F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styleId="Strong">
    <w:name w:val="Strong"/>
    <w:basedOn w:val="DefaultParagraphFont"/>
    <w:uiPriority w:val="22"/>
    <w:qFormat/>
    <w:rsid w:val="007B0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83902617305402" TargetMode="External"/><Relationship Id="rId3" Type="http://schemas.openxmlformats.org/officeDocument/2006/relationships/webSettings" Target="webSettings.xml"/><Relationship Id="rId7" Type="http://schemas.openxmlformats.org/officeDocument/2006/relationships/hyperlink" Target="https://www.sciencedirect.com/science/article/abs/pii/S01907409163039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oup.com/swr/article-abstract/42/2/73/49569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12\APA%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 6</Template>
  <TotalTime>355</TotalTime>
  <Pages>6</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30</cp:revision>
  <dcterms:created xsi:type="dcterms:W3CDTF">2021-05-03T10:57:00Z</dcterms:created>
  <dcterms:modified xsi:type="dcterms:W3CDTF">2021-05-11T18:20:00Z</dcterms:modified>
</cp:coreProperties>
</file>